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076C" w:rsidRDefault="00CB4BAC">
      <w:pPr>
        <w:pBdr>
          <w:top w:val="nil"/>
          <w:left w:val="nil"/>
          <w:bottom w:val="nil"/>
          <w:right w:val="nil"/>
          <w:between w:val="nil"/>
        </w:pBdr>
        <w:spacing w:after="120"/>
        <w:jc w:val="center"/>
        <w:rPr>
          <w:rFonts w:ascii="Arial" w:eastAsia="Arial" w:hAnsi="Arial" w:cs="Arial"/>
          <w:b/>
          <w:color w:val="000000"/>
          <w:sz w:val="36"/>
          <w:szCs w:val="36"/>
        </w:rPr>
      </w:pPr>
      <w:r>
        <w:rPr>
          <w:rFonts w:ascii="Arial" w:eastAsia="Arial" w:hAnsi="Arial" w:cs="Arial"/>
          <w:b/>
          <w:color w:val="000000"/>
          <w:sz w:val="36"/>
          <w:szCs w:val="36"/>
        </w:rPr>
        <w:t>Pests Gone Wild</w:t>
      </w:r>
    </w:p>
    <w:p w:rsidR="004C076C" w:rsidRDefault="004C076C">
      <w:pPr>
        <w:pBdr>
          <w:top w:val="nil"/>
          <w:left w:val="nil"/>
          <w:bottom w:val="nil"/>
          <w:right w:val="nil"/>
          <w:between w:val="nil"/>
        </w:pBdr>
        <w:spacing w:after="120"/>
        <w:rPr>
          <w:rFonts w:eastAsia="Times New Roman"/>
          <w:color w:val="000000"/>
        </w:rPr>
      </w:pPr>
    </w:p>
    <w:p w:rsidR="004C076C" w:rsidRDefault="00CB4BAC">
      <w:pPr>
        <w:rPr>
          <w:rFonts w:ascii="Arial" w:eastAsia="Arial" w:hAnsi="Arial" w:cs="Arial"/>
          <w:b/>
        </w:rPr>
      </w:pPr>
      <w:r>
        <w:rPr>
          <w:rFonts w:ascii="Arial" w:eastAsia="Arial" w:hAnsi="Arial" w:cs="Arial"/>
          <w:b/>
        </w:rPr>
        <w:t xml:space="preserve">Objective:  </w:t>
      </w:r>
    </w:p>
    <w:p w:rsidR="004C076C" w:rsidRDefault="004C076C">
      <w:pPr>
        <w:rPr>
          <w:rFonts w:ascii="Arial" w:eastAsia="Arial" w:hAnsi="Arial" w:cs="Arial"/>
        </w:rPr>
      </w:pPr>
    </w:p>
    <w:p w:rsidR="004C076C" w:rsidRDefault="00CB4BAC">
      <w:pPr>
        <w:rPr>
          <w:rFonts w:ascii="Arial" w:eastAsia="Arial" w:hAnsi="Arial" w:cs="Arial"/>
        </w:rPr>
      </w:pPr>
      <w:r>
        <w:rPr>
          <w:rFonts w:ascii="Arial" w:eastAsia="Arial" w:hAnsi="Arial" w:cs="Arial"/>
        </w:rPr>
        <w:t xml:space="preserve">Students learn about invasive species issues affecting Virginia’s forests; search the forest for invasive plants; brainstorm and research solutions to invasive species problems.  </w:t>
      </w:r>
    </w:p>
    <w:p w:rsidR="004C076C" w:rsidRDefault="004C076C">
      <w:pPr>
        <w:rPr>
          <w:rFonts w:ascii="Arial" w:eastAsia="Arial" w:hAnsi="Arial" w:cs="Arial"/>
        </w:rPr>
      </w:pPr>
    </w:p>
    <w:p w:rsidR="004C076C" w:rsidRDefault="004C076C">
      <w:pPr>
        <w:rPr>
          <w:rFonts w:ascii="Arial" w:eastAsia="Arial" w:hAnsi="Arial" w:cs="Arial"/>
        </w:rPr>
      </w:pPr>
    </w:p>
    <w:p w:rsidR="004C076C" w:rsidRDefault="00CB4BAC">
      <w:pPr>
        <w:rPr>
          <w:rFonts w:ascii="Arial" w:eastAsia="Arial" w:hAnsi="Arial" w:cs="Arial"/>
          <w:b/>
        </w:rPr>
      </w:pPr>
      <w:r>
        <w:rPr>
          <w:rFonts w:ascii="Arial" w:eastAsia="Arial" w:hAnsi="Arial" w:cs="Arial"/>
          <w:b/>
        </w:rPr>
        <w:t>Standards of Learning:</w:t>
      </w:r>
    </w:p>
    <w:p w:rsidR="004C076C" w:rsidRDefault="004C076C">
      <w:pPr>
        <w:pBdr>
          <w:top w:val="nil"/>
          <w:left w:val="nil"/>
          <w:bottom w:val="nil"/>
          <w:right w:val="nil"/>
          <w:between w:val="nil"/>
        </w:pBdr>
        <w:spacing w:after="120"/>
        <w:rPr>
          <w:rFonts w:ascii="Arial" w:eastAsia="Arial" w:hAnsi="Arial" w:cs="Arial"/>
          <w:color w:val="000000"/>
        </w:rPr>
      </w:pPr>
    </w:p>
    <w:p w:rsidR="004C076C" w:rsidRDefault="00CB4BAC">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Science 6.1, 6.7, 6.9, LS.8, LS.10, LS.11, BIO.1, BIO.8</w:t>
      </w:r>
    </w:p>
    <w:p w:rsidR="004C076C" w:rsidRDefault="004C076C">
      <w:pPr>
        <w:rPr>
          <w:rFonts w:ascii="Arial" w:eastAsia="Arial" w:hAnsi="Arial" w:cs="Arial"/>
          <w:b/>
        </w:rPr>
      </w:pPr>
    </w:p>
    <w:p w:rsidR="004C076C" w:rsidRDefault="004C076C">
      <w:pPr>
        <w:rPr>
          <w:rFonts w:ascii="Arial" w:eastAsia="Arial" w:hAnsi="Arial" w:cs="Arial"/>
          <w:b/>
        </w:rPr>
      </w:pPr>
    </w:p>
    <w:p w:rsidR="004C076C" w:rsidRDefault="00CB4BAC">
      <w:pPr>
        <w:rPr>
          <w:rFonts w:ascii="Arial" w:eastAsia="Arial" w:hAnsi="Arial" w:cs="Arial"/>
          <w:b/>
        </w:rPr>
      </w:pPr>
      <w:r>
        <w:rPr>
          <w:rFonts w:ascii="Arial" w:eastAsia="Arial" w:hAnsi="Arial" w:cs="Arial"/>
          <w:b/>
        </w:rPr>
        <w:t>Materials:</w:t>
      </w:r>
    </w:p>
    <w:p w:rsidR="004C076C" w:rsidRDefault="004C076C">
      <w:pPr>
        <w:rPr>
          <w:rFonts w:ascii="Arial" w:eastAsia="Arial" w:hAnsi="Arial" w:cs="Arial"/>
          <w:b/>
        </w:rPr>
      </w:pPr>
    </w:p>
    <w:p w:rsidR="004C076C" w:rsidRDefault="00CB4BAC">
      <w:pPr>
        <w:rPr>
          <w:rFonts w:ascii="Arial" w:eastAsia="Arial" w:hAnsi="Arial" w:cs="Arial"/>
        </w:rPr>
      </w:pPr>
      <w:r>
        <w:rPr>
          <w:rFonts w:ascii="Arial" w:eastAsia="Arial" w:hAnsi="Arial" w:cs="Arial"/>
        </w:rPr>
        <w:t xml:space="preserve">- Pests Gone Wild card set </w:t>
      </w:r>
    </w:p>
    <w:p w:rsidR="004C076C" w:rsidRDefault="00CB4BAC">
      <w:pPr>
        <w:rPr>
          <w:rFonts w:ascii="Arial" w:eastAsia="Arial" w:hAnsi="Arial" w:cs="Arial"/>
        </w:rPr>
      </w:pPr>
      <w:r>
        <w:rPr>
          <w:rFonts w:ascii="Arial" w:eastAsia="Arial" w:hAnsi="Arial" w:cs="Arial"/>
        </w:rPr>
        <w:t xml:space="preserve">- Invasive plant photos </w:t>
      </w:r>
    </w:p>
    <w:p w:rsidR="004C076C" w:rsidRDefault="004C076C">
      <w:pPr>
        <w:rPr>
          <w:rFonts w:ascii="Arial" w:eastAsia="Arial" w:hAnsi="Arial" w:cs="Arial"/>
        </w:rPr>
      </w:pPr>
    </w:p>
    <w:p w:rsidR="004C076C" w:rsidRDefault="004C076C">
      <w:pPr>
        <w:rPr>
          <w:rFonts w:ascii="Arial" w:eastAsia="Arial" w:hAnsi="Arial" w:cs="Arial"/>
        </w:rPr>
      </w:pPr>
    </w:p>
    <w:p w:rsidR="004C076C" w:rsidRDefault="00CB4BAC">
      <w:pPr>
        <w:rPr>
          <w:rFonts w:ascii="Arial" w:eastAsia="Arial" w:hAnsi="Arial" w:cs="Arial"/>
          <w:b/>
        </w:rPr>
      </w:pPr>
      <w:r>
        <w:rPr>
          <w:rFonts w:ascii="Arial" w:eastAsia="Arial" w:hAnsi="Arial" w:cs="Arial"/>
          <w:b/>
        </w:rPr>
        <w:t>Background:</w:t>
      </w:r>
    </w:p>
    <w:p w:rsidR="004C076C" w:rsidRDefault="00CB4BAC">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A non-native plant or animal is one that was not present in this area before European settlement.  Some non-native species, such as honeybees, apple trees, and crop plants, are beneficial to people and have not caused problems in the environment.  But some</w:t>
      </w:r>
      <w:r>
        <w:rPr>
          <w:rFonts w:ascii="Arial" w:eastAsia="Arial" w:hAnsi="Arial" w:cs="Arial"/>
          <w:color w:val="000000"/>
        </w:rPr>
        <w:t xml:space="preserve"> species have become invasive, which means they are capable of causing economic, health-related, or environmental harm. </w:t>
      </w:r>
    </w:p>
    <w:p w:rsidR="004C076C" w:rsidRDefault="00CB4BAC">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Invasive species can have many negative effects in an ecosystem.  These include:</w:t>
      </w:r>
    </w:p>
    <w:p w:rsidR="004C076C" w:rsidRDefault="00CB4BAC">
      <w:pPr>
        <w:rPr>
          <w:rFonts w:ascii="Arial" w:eastAsia="Arial" w:hAnsi="Arial" w:cs="Arial"/>
        </w:rPr>
      </w:pPr>
      <w:r>
        <w:rPr>
          <w:rFonts w:ascii="Arial" w:eastAsia="Arial" w:hAnsi="Arial" w:cs="Arial"/>
        </w:rPr>
        <w:t xml:space="preserve">- Upsetting the natural balance of interactions in an </w:t>
      </w:r>
      <w:r>
        <w:rPr>
          <w:rFonts w:ascii="Arial" w:eastAsia="Arial" w:hAnsi="Arial" w:cs="Arial"/>
        </w:rPr>
        <w:t xml:space="preserve">ecosystem, such as food webs, hydrology, soil chemistry, or natural fire regimes </w:t>
      </w:r>
    </w:p>
    <w:p w:rsidR="004C076C" w:rsidRDefault="00CB4BAC">
      <w:pPr>
        <w:rPr>
          <w:rFonts w:ascii="Arial" w:eastAsia="Arial" w:hAnsi="Arial" w:cs="Arial"/>
        </w:rPr>
      </w:pPr>
      <w:r>
        <w:rPr>
          <w:rFonts w:ascii="Arial" w:eastAsia="Arial" w:hAnsi="Arial" w:cs="Arial"/>
        </w:rPr>
        <w:t xml:space="preserve">- Competing with, displacing, or causing declines in native species </w:t>
      </w:r>
    </w:p>
    <w:p w:rsidR="004C076C" w:rsidRDefault="00CB4BAC">
      <w:pPr>
        <w:rPr>
          <w:rFonts w:ascii="Arial" w:eastAsia="Arial" w:hAnsi="Arial" w:cs="Arial"/>
        </w:rPr>
      </w:pPr>
      <w:r>
        <w:rPr>
          <w:rFonts w:ascii="Arial" w:eastAsia="Arial" w:hAnsi="Arial" w:cs="Arial"/>
        </w:rPr>
        <w:t>- Attacking or serving as carriers for diseases that attack native species</w:t>
      </w:r>
    </w:p>
    <w:p w:rsidR="004C076C" w:rsidRDefault="00CB4BAC">
      <w:pPr>
        <w:rPr>
          <w:rFonts w:ascii="Arial" w:eastAsia="Arial" w:hAnsi="Arial" w:cs="Arial"/>
        </w:rPr>
      </w:pPr>
      <w:r>
        <w:rPr>
          <w:rFonts w:ascii="Arial" w:eastAsia="Arial" w:hAnsi="Arial" w:cs="Arial"/>
        </w:rPr>
        <w:t>- Reducing the overall biodive</w:t>
      </w:r>
      <w:r>
        <w:rPr>
          <w:rFonts w:ascii="Arial" w:eastAsia="Arial" w:hAnsi="Arial" w:cs="Arial"/>
        </w:rPr>
        <w:t xml:space="preserve">rsity of plants and animals in an area </w:t>
      </w:r>
    </w:p>
    <w:p w:rsidR="004C076C" w:rsidRDefault="004C076C">
      <w:pPr>
        <w:rPr>
          <w:rFonts w:ascii="Arial" w:eastAsia="Arial" w:hAnsi="Arial" w:cs="Arial"/>
        </w:rPr>
      </w:pPr>
    </w:p>
    <w:p w:rsidR="004C076C" w:rsidRDefault="00CB4BAC">
      <w:pPr>
        <w:rPr>
          <w:rFonts w:ascii="Arial" w:eastAsia="Arial" w:hAnsi="Arial" w:cs="Arial"/>
        </w:rPr>
      </w:pPr>
      <w:r>
        <w:rPr>
          <w:rFonts w:ascii="Arial" w:eastAsia="Arial" w:hAnsi="Arial" w:cs="Arial"/>
        </w:rPr>
        <w:t>Invasive species often have special characteristics that allow them to flourish:</w:t>
      </w:r>
    </w:p>
    <w:p w:rsidR="004C076C" w:rsidRDefault="00CB4BAC">
      <w:pPr>
        <w:rPr>
          <w:rFonts w:ascii="Arial" w:eastAsia="Arial" w:hAnsi="Arial" w:cs="Arial"/>
        </w:rPr>
      </w:pPr>
      <w:r>
        <w:rPr>
          <w:rFonts w:ascii="Arial" w:eastAsia="Arial" w:hAnsi="Arial" w:cs="Arial"/>
        </w:rPr>
        <w:t>- Rapid and prolific reproduction</w:t>
      </w:r>
    </w:p>
    <w:p w:rsidR="004C076C" w:rsidRDefault="00CB4BAC">
      <w:pPr>
        <w:rPr>
          <w:rFonts w:ascii="Arial" w:eastAsia="Arial" w:hAnsi="Arial" w:cs="Arial"/>
        </w:rPr>
      </w:pPr>
      <w:r>
        <w:rPr>
          <w:rFonts w:ascii="Arial" w:eastAsia="Arial" w:hAnsi="Arial" w:cs="Arial"/>
        </w:rPr>
        <w:t>- Few or no natural predators or diseases to keep them in check in a new area</w:t>
      </w:r>
    </w:p>
    <w:p w:rsidR="004C076C" w:rsidRDefault="00CB4BAC">
      <w:pPr>
        <w:rPr>
          <w:rFonts w:ascii="Arial" w:eastAsia="Arial" w:hAnsi="Arial" w:cs="Arial"/>
        </w:rPr>
      </w:pPr>
      <w:r>
        <w:rPr>
          <w:rFonts w:ascii="Arial" w:eastAsia="Arial" w:hAnsi="Arial" w:cs="Arial"/>
        </w:rPr>
        <w:t>- Traits which limit competition from other species, such as production of toxic chemicals, aggressive behavior, or an ability to outgrow other species.</w:t>
      </w:r>
    </w:p>
    <w:p w:rsidR="004C076C" w:rsidRDefault="004C076C">
      <w:pPr>
        <w:rPr>
          <w:rFonts w:ascii="Arial" w:eastAsia="Arial" w:hAnsi="Arial" w:cs="Arial"/>
          <w:b/>
        </w:rPr>
      </w:pPr>
    </w:p>
    <w:p w:rsidR="004C076C" w:rsidRDefault="00CB4BAC">
      <w:pPr>
        <w:rPr>
          <w:rFonts w:ascii="Arial" w:eastAsia="Arial" w:hAnsi="Arial" w:cs="Arial"/>
        </w:rPr>
      </w:pPr>
      <w:r>
        <w:rPr>
          <w:rFonts w:ascii="Arial" w:eastAsia="Arial" w:hAnsi="Arial" w:cs="Arial"/>
        </w:rPr>
        <w:t>Humans have directly caused or enabled the introduction and spread of invasive species.  In part, this</w:t>
      </w:r>
      <w:r>
        <w:rPr>
          <w:rFonts w:ascii="Arial" w:eastAsia="Arial" w:hAnsi="Arial" w:cs="Arial"/>
        </w:rPr>
        <w:t xml:space="preserve"> happened because no one expected what effects a new species introduction would have. The ease of worldwide travel has also enabled species to spread, usually by accident.  </w:t>
      </w:r>
    </w:p>
    <w:p w:rsidR="004C076C" w:rsidRDefault="004C076C">
      <w:pPr>
        <w:rPr>
          <w:rFonts w:ascii="Arial" w:eastAsia="Arial" w:hAnsi="Arial" w:cs="Arial"/>
        </w:rPr>
      </w:pPr>
    </w:p>
    <w:p w:rsidR="004C076C" w:rsidRDefault="00CB4BAC">
      <w:pPr>
        <w:rPr>
          <w:rFonts w:ascii="Arial" w:eastAsia="Arial" w:hAnsi="Arial" w:cs="Arial"/>
        </w:rPr>
      </w:pPr>
      <w:r>
        <w:rPr>
          <w:rFonts w:ascii="Arial" w:eastAsia="Arial" w:hAnsi="Arial" w:cs="Arial"/>
        </w:rPr>
        <w:t xml:space="preserve">To slow the spread of </w:t>
      </w:r>
      <w:proofErr w:type="spellStart"/>
      <w:r>
        <w:rPr>
          <w:rFonts w:ascii="Arial" w:eastAsia="Arial" w:hAnsi="Arial" w:cs="Arial"/>
        </w:rPr>
        <w:t>invasives</w:t>
      </w:r>
      <w:proofErr w:type="spellEnd"/>
      <w:r>
        <w:rPr>
          <w:rFonts w:ascii="Arial" w:eastAsia="Arial" w:hAnsi="Arial" w:cs="Arial"/>
        </w:rPr>
        <w:t>, everyone can take the following steps:</w:t>
      </w:r>
    </w:p>
    <w:p w:rsidR="004C076C" w:rsidRDefault="00CB4BAC">
      <w:pPr>
        <w:rPr>
          <w:rFonts w:ascii="Arial" w:eastAsia="Arial" w:hAnsi="Arial" w:cs="Arial"/>
        </w:rPr>
      </w:pPr>
      <w:r>
        <w:rPr>
          <w:rFonts w:ascii="Arial" w:eastAsia="Arial" w:hAnsi="Arial" w:cs="Arial"/>
        </w:rPr>
        <w:t>- Learn t</w:t>
      </w:r>
      <w:r>
        <w:rPr>
          <w:rFonts w:ascii="Arial" w:eastAsia="Arial" w:hAnsi="Arial" w:cs="Arial"/>
        </w:rPr>
        <w:t xml:space="preserve">o recognize invasive species in your area.   </w:t>
      </w:r>
    </w:p>
    <w:p w:rsidR="004C076C" w:rsidRDefault="00CB4BAC">
      <w:pPr>
        <w:rPr>
          <w:rFonts w:ascii="Arial" w:eastAsia="Arial" w:hAnsi="Arial" w:cs="Arial"/>
        </w:rPr>
      </w:pPr>
      <w:r>
        <w:rPr>
          <w:rFonts w:ascii="Arial" w:eastAsia="Arial" w:hAnsi="Arial" w:cs="Arial"/>
        </w:rPr>
        <w:t xml:space="preserve">- Never plant any species known to be invasive.  </w:t>
      </w:r>
    </w:p>
    <w:p w:rsidR="004C076C" w:rsidRDefault="00CB4BAC">
      <w:pPr>
        <w:rPr>
          <w:rFonts w:ascii="Arial" w:eastAsia="Arial" w:hAnsi="Arial" w:cs="Arial"/>
        </w:rPr>
      </w:pPr>
      <w:r>
        <w:rPr>
          <w:rFonts w:ascii="Arial" w:eastAsia="Arial" w:hAnsi="Arial" w:cs="Arial"/>
        </w:rPr>
        <w:t xml:space="preserve">- Avoid moving seeds or plant parts into new areas – either purposely, by picking them, or accidentally, on your shoes or clothing.  </w:t>
      </w:r>
    </w:p>
    <w:p w:rsidR="004C076C" w:rsidRDefault="00CB4BAC">
      <w:pPr>
        <w:rPr>
          <w:rFonts w:ascii="Arial" w:eastAsia="Arial" w:hAnsi="Arial" w:cs="Arial"/>
        </w:rPr>
      </w:pPr>
      <w:r>
        <w:rPr>
          <w:rFonts w:ascii="Arial" w:eastAsia="Arial" w:hAnsi="Arial" w:cs="Arial"/>
        </w:rPr>
        <w:t>- Never release non-native</w:t>
      </w:r>
      <w:r>
        <w:rPr>
          <w:rFonts w:ascii="Arial" w:eastAsia="Arial" w:hAnsi="Arial" w:cs="Arial"/>
        </w:rPr>
        <w:t xml:space="preserve"> animals, such as aquarium fish or other pets, into the wild.</w:t>
      </w:r>
    </w:p>
    <w:p w:rsidR="004C076C" w:rsidRDefault="00CB4BAC">
      <w:pPr>
        <w:rPr>
          <w:rFonts w:ascii="Arial" w:eastAsia="Arial" w:hAnsi="Arial" w:cs="Arial"/>
        </w:rPr>
      </w:pPr>
      <w:r>
        <w:rPr>
          <w:rFonts w:ascii="Arial" w:eastAsia="Arial" w:hAnsi="Arial" w:cs="Arial"/>
        </w:rPr>
        <w:t>- Get rid of invasive species on your property.  You can contact your local Extension office or check university and government websites for information on how to remove problem species.</w:t>
      </w:r>
    </w:p>
    <w:p w:rsidR="004C076C" w:rsidRDefault="00CB4BAC">
      <w:pPr>
        <w:rPr>
          <w:rFonts w:ascii="Arial" w:eastAsia="Arial" w:hAnsi="Arial" w:cs="Arial"/>
        </w:rPr>
      </w:pPr>
      <w:r>
        <w:rPr>
          <w:rFonts w:ascii="Arial" w:eastAsia="Arial" w:hAnsi="Arial" w:cs="Arial"/>
        </w:rPr>
        <w:t>- Sprea</w:t>
      </w:r>
      <w:r>
        <w:rPr>
          <w:rFonts w:ascii="Arial" w:eastAsia="Arial" w:hAnsi="Arial" w:cs="Arial"/>
        </w:rPr>
        <w:t xml:space="preserve">d the word!  Teach others what you know, and encourage them to </w:t>
      </w:r>
      <w:proofErr w:type="gramStart"/>
      <w:r>
        <w:rPr>
          <w:rFonts w:ascii="Arial" w:eastAsia="Arial" w:hAnsi="Arial" w:cs="Arial"/>
        </w:rPr>
        <w:t>take action</w:t>
      </w:r>
      <w:proofErr w:type="gramEnd"/>
      <w:r>
        <w:rPr>
          <w:rFonts w:ascii="Arial" w:eastAsia="Arial" w:hAnsi="Arial" w:cs="Arial"/>
        </w:rPr>
        <w:t>.</w:t>
      </w:r>
    </w:p>
    <w:p w:rsidR="004C076C" w:rsidRDefault="004C076C">
      <w:pPr>
        <w:rPr>
          <w:rFonts w:ascii="Arial" w:eastAsia="Arial" w:hAnsi="Arial" w:cs="Arial"/>
        </w:rPr>
      </w:pPr>
    </w:p>
    <w:p w:rsidR="004C076C" w:rsidRDefault="004C076C">
      <w:pPr>
        <w:rPr>
          <w:rFonts w:ascii="Arial" w:eastAsia="Arial" w:hAnsi="Arial" w:cs="Arial"/>
          <w:b/>
        </w:rPr>
      </w:pPr>
    </w:p>
    <w:p w:rsidR="004C076C" w:rsidRDefault="004C076C">
      <w:pPr>
        <w:rPr>
          <w:rFonts w:ascii="Arial" w:eastAsia="Arial" w:hAnsi="Arial" w:cs="Arial"/>
          <w:b/>
        </w:rPr>
      </w:pPr>
    </w:p>
    <w:p w:rsidR="004C076C" w:rsidRDefault="004C076C">
      <w:pPr>
        <w:rPr>
          <w:rFonts w:ascii="Arial" w:eastAsia="Arial" w:hAnsi="Arial" w:cs="Arial"/>
          <w:b/>
        </w:rPr>
      </w:pPr>
    </w:p>
    <w:p w:rsidR="00CB4BAC" w:rsidRDefault="00CB4BAC">
      <w:pPr>
        <w:rPr>
          <w:rFonts w:ascii="Arial" w:eastAsia="Arial" w:hAnsi="Arial" w:cs="Arial"/>
          <w:b/>
        </w:rPr>
      </w:pPr>
    </w:p>
    <w:p w:rsidR="00CB4BAC" w:rsidRDefault="00CB4BAC">
      <w:pPr>
        <w:rPr>
          <w:rFonts w:ascii="Arial" w:eastAsia="Arial" w:hAnsi="Arial" w:cs="Arial"/>
          <w:b/>
        </w:rPr>
      </w:pPr>
    </w:p>
    <w:p w:rsidR="004C076C" w:rsidRDefault="00CB4BAC">
      <w:pPr>
        <w:rPr>
          <w:rFonts w:ascii="Arial" w:eastAsia="Arial" w:hAnsi="Arial" w:cs="Arial"/>
          <w:b/>
        </w:rPr>
      </w:pPr>
      <w:r>
        <w:rPr>
          <w:rFonts w:ascii="Arial" w:eastAsia="Arial" w:hAnsi="Arial" w:cs="Arial"/>
          <w:b/>
        </w:rPr>
        <w:lastRenderedPageBreak/>
        <w:t>In the Forest (or Schoolyard):</w:t>
      </w:r>
    </w:p>
    <w:p w:rsidR="004C076C" w:rsidRDefault="004C076C">
      <w:pPr>
        <w:rPr>
          <w:rFonts w:ascii="Arial" w:eastAsia="Arial" w:hAnsi="Arial" w:cs="Arial"/>
        </w:rPr>
      </w:pPr>
    </w:p>
    <w:p w:rsidR="004C076C" w:rsidRDefault="00CB4BAC">
      <w:pPr>
        <w:rPr>
          <w:rFonts w:ascii="Arial" w:eastAsia="Arial" w:hAnsi="Arial" w:cs="Arial"/>
          <w:u w:val="single"/>
        </w:rPr>
      </w:pPr>
      <w:r>
        <w:rPr>
          <w:rFonts w:ascii="Arial" w:eastAsia="Arial" w:hAnsi="Arial" w:cs="Arial"/>
          <w:u w:val="single"/>
        </w:rPr>
        <w:t>Part 1</w:t>
      </w:r>
    </w:p>
    <w:p w:rsidR="004C076C" w:rsidRDefault="00CB4BAC">
      <w:pPr>
        <w:rPr>
          <w:rFonts w:ascii="Arial" w:eastAsia="Arial" w:hAnsi="Arial" w:cs="Arial"/>
        </w:rPr>
      </w:pPr>
      <w:r>
        <w:rPr>
          <w:rFonts w:ascii="Arial" w:eastAsia="Arial" w:hAnsi="Arial" w:cs="Arial"/>
        </w:rPr>
        <w:t xml:space="preserve">Introduce the concept of invasive species, using the background information above.  Review some of the problems that can be caused by invasive species.  Students will now learn more about some species that threaten Virginia’s forests.  </w:t>
      </w:r>
    </w:p>
    <w:p w:rsidR="004C076C" w:rsidRDefault="00CB4BAC">
      <w:pPr>
        <w:rPr>
          <w:rFonts w:ascii="Arial" w:eastAsia="Arial" w:hAnsi="Arial" w:cs="Arial"/>
        </w:rPr>
      </w:pPr>
      <w:r>
        <w:rPr>
          <w:rFonts w:ascii="Arial" w:eastAsia="Arial" w:hAnsi="Arial" w:cs="Arial"/>
        </w:rPr>
        <w:t>Cut apart the cards</w:t>
      </w:r>
      <w:r>
        <w:rPr>
          <w:rFonts w:ascii="Arial" w:eastAsia="Arial" w:hAnsi="Arial" w:cs="Arial"/>
        </w:rPr>
        <w:t xml:space="preserve"> below so that species name, problem, and source are separate. Mix these up and give each student one card. Ask them to find the two other card-holders who complete their species information.  This will sort the class into teams of three.  (If you have few</w:t>
      </w:r>
      <w:r>
        <w:rPr>
          <w:rFonts w:ascii="Arial" w:eastAsia="Arial" w:hAnsi="Arial" w:cs="Arial"/>
        </w:rPr>
        <w:t>er than 30 students, remove cards 3 at a time, by species.  For class numbers not divisible by 3, you can pair up a couple of students with one card to yield a team of 4, or give one student both problem and source cards for a species, to make a team of 2.</w:t>
      </w:r>
      <w:r>
        <w:rPr>
          <w:rFonts w:ascii="Arial" w:eastAsia="Arial" w:hAnsi="Arial" w:cs="Arial"/>
        </w:rPr>
        <w:t>)   When all students are correctly sorted into teams, ask the groups to brainstorm ways they might prevent or resolve problems with their species, based on information they read on their cards.  Give teams time to share their recommendations with the rest</w:t>
      </w:r>
      <w:r>
        <w:rPr>
          <w:rFonts w:ascii="Arial" w:eastAsia="Arial" w:hAnsi="Arial" w:cs="Arial"/>
        </w:rPr>
        <w:t xml:space="preserve"> of the class.  </w:t>
      </w:r>
    </w:p>
    <w:p w:rsidR="004C076C" w:rsidRDefault="004C076C">
      <w:pPr>
        <w:rPr>
          <w:rFonts w:ascii="Arial" w:eastAsia="Arial" w:hAnsi="Arial" w:cs="Arial"/>
        </w:rPr>
      </w:pPr>
    </w:p>
    <w:p w:rsidR="004C076C" w:rsidRDefault="00CB4BAC">
      <w:pPr>
        <w:rPr>
          <w:rFonts w:ascii="Arial" w:eastAsia="Arial" w:hAnsi="Arial" w:cs="Arial"/>
          <w:u w:val="single"/>
        </w:rPr>
      </w:pPr>
      <w:r>
        <w:rPr>
          <w:rFonts w:ascii="Arial" w:eastAsia="Arial" w:hAnsi="Arial" w:cs="Arial"/>
          <w:u w:val="single"/>
        </w:rPr>
        <w:t>Part 2</w:t>
      </w:r>
    </w:p>
    <w:p w:rsidR="004C076C" w:rsidRDefault="00CB4BAC">
      <w:pPr>
        <w:rPr>
          <w:rFonts w:ascii="Arial" w:eastAsia="Arial" w:hAnsi="Arial" w:cs="Arial"/>
        </w:rPr>
      </w:pPr>
      <w:r>
        <w:rPr>
          <w:rFonts w:ascii="Arial" w:eastAsia="Arial" w:hAnsi="Arial" w:cs="Arial"/>
        </w:rPr>
        <w:t xml:space="preserve">Give each team of three a laminated card showing an invasive plant.  Choose an area of the forest that borders an open area (where many </w:t>
      </w:r>
      <w:proofErr w:type="spellStart"/>
      <w:r>
        <w:rPr>
          <w:rFonts w:ascii="Arial" w:eastAsia="Arial" w:hAnsi="Arial" w:cs="Arial"/>
        </w:rPr>
        <w:t>invasives</w:t>
      </w:r>
      <w:proofErr w:type="spellEnd"/>
      <w:r>
        <w:rPr>
          <w:rFonts w:ascii="Arial" w:eastAsia="Arial" w:hAnsi="Arial" w:cs="Arial"/>
        </w:rPr>
        <w:t xml:space="preserve"> are likely to be found).  Ask teams to search the area for plants that look like thei</w:t>
      </w:r>
      <w:r>
        <w:rPr>
          <w:rFonts w:ascii="Arial" w:eastAsia="Arial" w:hAnsi="Arial" w:cs="Arial"/>
        </w:rPr>
        <w:t>r picture.  If any are found, discuss what should be done about them.</w:t>
      </w:r>
    </w:p>
    <w:p w:rsidR="004C076C" w:rsidRDefault="004C076C">
      <w:pPr>
        <w:rPr>
          <w:rFonts w:ascii="Arial" w:eastAsia="Arial" w:hAnsi="Arial" w:cs="Arial"/>
          <w:b/>
          <w:highlight w:val="yellow"/>
        </w:rPr>
      </w:pPr>
    </w:p>
    <w:p w:rsidR="004C076C" w:rsidRDefault="004C076C">
      <w:pPr>
        <w:rPr>
          <w:rFonts w:ascii="Arial" w:eastAsia="Arial" w:hAnsi="Arial" w:cs="Arial"/>
          <w:b/>
          <w:highlight w:val="yellow"/>
        </w:rPr>
      </w:pPr>
    </w:p>
    <w:p w:rsidR="004C076C" w:rsidRDefault="00CB4BAC">
      <w:pPr>
        <w:rPr>
          <w:rFonts w:ascii="Arial" w:eastAsia="Arial" w:hAnsi="Arial" w:cs="Arial"/>
          <w:b/>
        </w:rPr>
      </w:pPr>
      <w:r>
        <w:rPr>
          <w:rFonts w:ascii="Arial" w:eastAsia="Arial" w:hAnsi="Arial" w:cs="Arial"/>
          <w:b/>
        </w:rPr>
        <w:t>Back in the Classroom:</w:t>
      </w:r>
    </w:p>
    <w:p w:rsidR="004C076C" w:rsidRDefault="004C076C">
      <w:pPr>
        <w:rPr>
          <w:rFonts w:ascii="Arial" w:eastAsia="Arial" w:hAnsi="Arial" w:cs="Arial"/>
          <w:b/>
        </w:rPr>
      </w:pPr>
    </w:p>
    <w:p w:rsidR="004C076C" w:rsidRDefault="00CB4BAC">
      <w:pPr>
        <w:pBdr>
          <w:top w:val="nil"/>
          <w:left w:val="nil"/>
          <w:bottom w:val="nil"/>
          <w:right w:val="nil"/>
          <w:between w:val="nil"/>
        </w:pBdr>
        <w:spacing w:after="120"/>
        <w:rPr>
          <w:rFonts w:ascii="Arial" w:eastAsia="Arial" w:hAnsi="Arial" w:cs="Arial"/>
          <w:color w:val="000000"/>
          <w:u w:val="single"/>
        </w:rPr>
      </w:pPr>
      <w:r>
        <w:rPr>
          <w:rFonts w:ascii="Arial" w:eastAsia="Arial" w:hAnsi="Arial" w:cs="Arial"/>
          <w:color w:val="000000"/>
          <w:u w:val="single"/>
        </w:rPr>
        <w:t>Part 1</w:t>
      </w:r>
    </w:p>
    <w:p w:rsidR="004C076C" w:rsidRDefault="00CB4BAC">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As a follow-up, have teams research their invasive species.  Where is this species currently a problem in our state?  What is currently being done to fix the problem?  What can the average person do to help?  What are the potential environmental, economic,</w:t>
      </w:r>
      <w:r>
        <w:rPr>
          <w:rFonts w:ascii="Arial" w:eastAsia="Arial" w:hAnsi="Arial" w:cs="Arial"/>
          <w:color w:val="000000"/>
        </w:rPr>
        <w:t xml:space="preserve"> or health impacts if nothing is done?</w:t>
      </w:r>
    </w:p>
    <w:p w:rsidR="004C076C" w:rsidRDefault="004C076C">
      <w:pPr>
        <w:pBdr>
          <w:top w:val="nil"/>
          <w:left w:val="nil"/>
          <w:bottom w:val="nil"/>
          <w:right w:val="nil"/>
          <w:between w:val="nil"/>
        </w:pBdr>
        <w:spacing w:after="120"/>
        <w:rPr>
          <w:rFonts w:ascii="Arial" w:eastAsia="Arial" w:hAnsi="Arial" w:cs="Arial"/>
          <w:color w:val="000000"/>
        </w:rPr>
      </w:pPr>
    </w:p>
    <w:p w:rsidR="004C076C" w:rsidRDefault="00CB4BAC">
      <w:pPr>
        <w:pBdr>
          <w:top w:val="nil"/>
          <w:left w:val="nil"/>
          <w:bottom w:val="nil"/>
          <w:right w:val="nil"/>
          <w:between w:val="nil"/>
        </w:pBdr>
        <w:spacing w:after="120"/>
        <w:rPr>
          <w:rFonts w:ascii="Arial" w:eastAsia="Arial" w:hAnsi="Arial" w:cs="Arial"/>
          <w:color w:val="000000"/>
          <w:u w:val="single"/>
        </w:rPr>
      </w:pPr>
      <w:r>
        <w:rPr>
          <w:rFonts w:ascii="Arial" w:eastAsia="Arial" w:hAnsi="Arial" w:cs="Arial"/>
          <w:color w:val="000000"/>
          <w:u w:val="single"/>
        </w:rPr>
        <w:t>Part 2</w:t>
      </w:r>
    </w:p>
    <w:p w:rsidR="004C076C" w:rsidRDefault="00CB4BAC">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 xml:space="preserve">If invasive plants were found on the forest, the class may wish to write a class email to the Department of Forestry to let them know where on the forest this plant was found.  (Email </w:t>
      </w:r>
      <w:hyperlink r:id="rId5">
        <w:r>
          <w:rPr>
            <w:rFonts w:ascii="Arial" w:eastAsia="Arial" w:hAnsi="Arial" w:cs="Arial"/>
            <w:color w:val="000080"/>
            <w:u w:val="single"/>
          </w:rPr>
          <w:t>stateforest@dof.virginia.gov</w:t>
        </w:r>
      </w:hyperlink>
      <w:r>
        <w:rPr>
          <w:rFonts w:ascii="Arial" w:eastAsia="Arial" w:hAnsi="Arial" w:cs="Arial"/>
          <w:color w:val="000000"/>
        </w:rPr>
        <w:t xml:space="preserve"> and put the name of the forest in the subject line.)  </w:t>
      </w:r>
    </w:p>
    <w:p w:rsidR="004C076C" w:rsidRDefault="00CB4BAC">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The photo cards used on your field trip show some of Virginia’s most common invasive plants.  Some have been established here for so long that</w:t>
      </w:r>
      <w:r>
        <w:rPr>
          <w:rFonts w:ascii="Arial" w:eastAsia="Arial" w:hAnsi="Arial" w:cs="Arial"/>
          <w:color w:val="000000"/>
        </w:rPr>
        <w:t xml:space="preserve"> many people don’t realize they don’t belong here.  Search your schoolyard (especially woods edges, fence lines, and </w:t>
      </w:r>
      <w:proofErr w:type="spellStart"/>
      <w:r>
        <w:rPr>
          <w:rFonts w:ascii="Arial" w:eastAsia="Arial" w:hAnsi="Arial" w:cs="Arial"/>
          <w:color w:val="000000"/>
        </w:rPr>
        <w:t>unmowed</w:t>
      </w:r>
      <w:proofErr w:type="spellEnd"/>
      <w:r>
        <w:rPr>
          <w:rFonts w:ascii="Arial" w:eastAsia="Arial" w:hAnsi="Arial" w:cs="Arial"/>
          <w:color w:val="000000"/>
        </w:rPr>
        <w:t xml:space="preserve"> areas) for these invasive plants.  If you find any, organize a class workday to remove them, or recommend a course of action to sch</w:t>
      </w:r>
      <w:r>
        <w:rPr>
          <w:rFonts w:ascii="Arial" w:eastAsia="Arial" w:hAnsi="Arial" w:cs="Arial"/>
          <w:color w:val="000000"/>
        </w:rPr>
        <w:t xml:space="preserve">ool officials if the problem is extensive. </w:t>
      </w:r>
    </w:p>
    <w:p w:rsidR="004C076C" w:rsidRDefault="004C076C">
      <w:pPr>
        <w:pBdr>
          <w:top w:val="nil"/>
          <w:left w:val="nil"/>
          <w:bottom w:val="nil"/>
          <w:right w:val="nil"/>
          <w:between w:val="nil"/>
        </w:pBdr>
        <w:spacing w:after="120"/>
        <w:rPr>
          <w:rFonts w:ascii="Arial" w:eastAsia="Arial" w:hAnsi="Arial" w:cs="Arial"/>
          <w:color w:val="000000"/>
        </w:rPr>
      </w:pPr>
    </w:p>
    <w:p w:rsidR="004C076C" w:rsidRDefault="004C076C">
      <w:pPr>
        <w:pBdr>
          <w:top w:val="nil"/>
          <w:left w:val="nil"/>
          <w:bottom w:val="nil"/>
          <w:right w:val="nil"/>
          <w:between w:val="nil"/>
        </w:pBdr>
        <w:spacing w:after="120"/>
        <w:rPr>
          <w:rFonts w:ascii="Arial" w:eastAsia="Arial" w:hAnsi="Arial" w:cs="Arial"/>
          <w:color w:val="000000"/>
        </w:rPr>
      </w:pPr>
    </w:p>
    <w:tbl>
      <w:tblPr>
        <w:tblStyle w:val="a"/>
        <w:tblW w:w="9972" w:type="dxa"/>
        <w:tblLayout w:type="fixed"/>
        <w:tblLook w:val="0000" w:firstRow="0" w:lastRow="0" w:firstColumn="0" w:lastColumn="0" w:noHBand="0" w:noVBand="0"/>
      </w:tblPr>
      <w:tblGrid>
        <w:gridCol w:w="3324"/>
        <w:gridCol w:w="3324"/>
        <w:gridCol w:w="3324"/>
      </w:tblGrid>
      <w:tr w:rsidR="004C076C">
        <w:tc>
          <w:tcPr>
            <w:tcW w:w="3324" w:type="dxa"/>
            <w:tcBorders>
              <w:top w:val="single" w:sz="4" w:space="0" w:color="000000"/>
              <w:left w:val="single" w:sz="4" w:space="0" w:color="000000"/>
              <w:bottom w:val="single" w:sz="4" w:space="0" w:color="000000"/>
            </w:tcBorders>
          </w:tcPr>
          <w:p w:rsidR="004C076C" w:rsidRDefault="00CB4BAC">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SPECIES</w:t>
            </w:r>
          </w:p>
        </w:tc>
        <w:tc>
          <w:tcPr>
            <w:tcW w:w="3324" w:type="dxa"/>
            <w:tcBorders>
              <w:top w:val="single" w:sz="4" w:space="0" w:color="000000"/>
              <w:left w:val="single" w:sz="4" w:space="0" w:color="000000"/>
              <w:bottom w:val="single" w:sz="4" w:space="0" w:color="000000"/>
            </w:tcBorders>
          </w:tcPr>
          <w:p w:rsidR="004C076C" w:rsidRDefault="00CB4BAC">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PROBLEM</w:t>
            </w:r>
          </w:p>
        </w:tc>
        <w:tc>
          <w:tcPr>
            <w:tcW w:w="3324" w:type="dxa"/>
            <w:tcBorders>
              <w:top w:val="single" w:sz="4" w:space="0" w:color="000000"/>
              <w:left w:val="single" w:sz="4" w:space="0" w:color="000000"/>
              <w:bottom w:val="single" w:sz="4" w:space="0" w:color="000000"/>
              <w:right w:val="single" w:sz="4" w:space="0" w:color="000000"/>
            </w:tcBorders>
          </w:tcPr>
          <w:p w:rsidR="004C076C" w:rsidRDefault="00CB4BAC">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SOURCE</w:t>
            </w:r>
          </w:p>
        </w:tc>
      </w:tr>
      <w:tr w:rsidR="004C076C">
        <w:tc>
          <w:tcPr>
            <w:tcW w:w="3324" w:type="dxa"/>
            <w:tcBorders>
              <w:left w:val="single" w:sz="4" w:space="0" w:color="000000"/>
              <w:bottom w:val="single" w:sz="4" w:space="0" w:color="000000"/>
            </w:tcBorders>
          </w:tcPr>
          <w:p w:rsidR="004C076C" w:rsidRDefault="00CB4BA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Kudzu (</w:t>
            </w:r>
            <w:proofErr w:type="spellStart"/>
            <w:r>
              <w:rPr>
                <w:rFonts w:ascii="Arial" w:eastAsia="Arial" w:hAnsi="Arial" w:cs="Arial"/>
                <w:color w:val="000000"/>
                <w:sz w:val="22"/>
                <w:szCs w:val="22"/>
                <w:u w:val="single"/>
              </w:rPr>
              <w:t>Pueraria</w:t>
            </w:r>
            <w:proofErr w:type="spellEnd"/>
            <w:r>
              <w:rPr>
                <w:rFonts w:ascii="Arial" w:eastAsia="Arial" w:hAnsi="Arial" w:cs="Arial"/>
                <w:color w:val="000000"/>
                <w:sz w:val="22"/>
                <w:szCs w:val="22"/>
                <w:u w:val="single"/>
              </w:rPr>
              <w:t xml:space="preserve"> </w:t>
            </w:r>
            <w:proofErr w:type="spellStart"/>
            <w:r>
              <w:rPr>
                <w:rFonts w:ascii="Arial" w:eastAsia="Arial" w:hAnsi="Arial" w:cs="Arial"/>
                <w:color w:val="000000"/>
                <w:sz w:val="22"/>
                <w:szCs w:val="22"/>
                <w:u w:val="single"/>
              </w:rPr>
              <w:t>montana</w:t>
            </w:r>
            <w:proofErr w:type="spellEnd"/>
            <w:r>
              <w:rPr>
                <w:rFonts w:ascii="Arial" w:eastAsia="Arial" w:hAnsi="Arial" w:cs="Arial"/>
                <w:color w:val="000000"/>
                <w:sz w:val="22"/>
                <w:szCs w:val="22"/>
              </w:rPr>
              <w:t>)</w:t>
            </w:r>
          </w:p>
        </w:tc>
        <w:tc>
          <w:tcPr>
            <w:tcW w:w="3324" w:type="dxa"/>
            <w:tcBorders>
              <w:left w:val="single" w:sz="4" w:space="0" w:color="000000"/>
              <w:bottom w:val="single" w:sz="4" w:space="0" w:color="000000"/>
            </w:tcBorders>
          </w:tcPr>
          <w:p w:rsidR="004C076C" w:rsidRDefault="00CB4BAC">
            <w:pPr>
              <w:rPr>
                <w:rFonts w:ascii="Arial" w:eastAsia="Arial" w:hAnsi="Arial" w:cs="Arial"/>
                <w:sz w:val="22"/>
                <w:szCs w:val="22"/>
              </w:rPr>
            </w:pPr>
            <w:r>
              <w:rPr>
                <w:rFonts w:ascii="Arial" w:eastAsia="Arial" w:hAnsi="Arial" w:cs="Arial"/>
                <w:sz w:val="22"/>
                <w:szCs w:val="22"/>
              </w:rPr>
              <w:t>This plant grows very fast and tends to grow over objects.  It can quickly outcompete native plants by crowding and shading them, and it can affect timber and agricultural production.</w:t>
            </w:r>
          </w:p>
          <w:p w:rsidR="004C076C" w:rsidRDefault="004C076C">
            <w:pPr>
              <w:rPr>
                <w:rFonts w:ascii="Arial" w:eastAsia="Arial" w:hAnsi="Arial" w:cs="Arial"/>
                <w:sz w:val="22"/>
                <w:szCs w:val="22"/>
              </w:rPr>
            </w:pPr>
          </w:p>
        </w:tc>
        <w:tc>
          <w:tcPr>
            <w:tcW w:w="3324" w:type="dxa"/>
            <w:tcBorders>
              <w:left w:val="single" w:sz="4" w:space="0" w:color="000000"/>
              <w:bottom w:val="single" w:sz="4" w:space="0" w:color="000000"/>
              <w:right w:val="single" w:sz="4" w:space="0" w:color="000000"/>
            </w:tcBorders>
          </w:tcPr>
          <w:p w:rsidR="004C076C" w:rsidRDefault="00CB4BA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It was brought from Japan and planted for erosion control.  It was also</w:t>
            </w:r>
            <w:r>
              <w:rPr>
                <w:rFonts w:ascii="Arial" w:eastAsia="Arial" w:hAnsi="Arial" w:cs="Arial"/>
                <w:color w:val="000000"/>
                <w:sz w:val="22"/>
                <w:szCs w:val="22"/>
              </w:rPr>
              <w:t xml:space="preserve"> used for livestock feed, and the vines were used to make baskets.</w:t>
            </w:r>
          </w:p>
        </w:tc>
      </w:tr>
      <w:tr w:rsidR="004C076C">
        <w:tc>
          <w:tcPr>
            <w:tcW w:w="3324" w:type="dxa"/>
            <w:tcBorders>
              <w:left w:val="single" w:sz="4" w:space="0" w:color="000000"/>
              <w:bottom w:val="single" w:sz="4" w:space="0" w:color="000000"/>
            </w:tcBorders>
          </w:tcPr>
          <w:p w:rsidR="004C076C" w:rsidRDefault="00CB4BA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Garlic mustard (</w:t>
            </w:r>
            <w:proofErr w:type="spellStart"/>
            <w:r>
              <w:rPr>
                <w:rFonts w:ascii="Arial" w:eastAsia="Arial" w:hAnsi="Arial" w:cs="Arial"/>
                <w:color w:val="000000"/>
                <w:sz w:val="22"/>
                <w:szCs w:val="22"/>
                <w:u w:val="single"/>
              </w:rPr>
              <w:t>Alliaria</w:t>
            </w:r>
            <w:proofErr w:type="spellEnd"/>
            <w:r>
              <w:rPr>
                <w:rFonts w:ascii="Arial" w:eastAsia="Arial" w:hAnsi="Arial" w:cs="Arial"/>
                <w:color w:val="000000"/>
                <w:sz w:val="22"/>
                <w:szCs w:val="22"/>
                <w:u w:val="single"/>
              </w:rPr>
              <w:t xml:space="preserve"> </w:t>
            </w:r>
            <w:proofErr w:type="spellStart"/>
            <w:r>
              <w:rPr>
                <w:rFonts w:ascii="Arial" w:eastAsia="Arial" w:hAnsi="Arial" w:cs="Arial"/>
                <w:color w:val="000000"/>
                <w:sz w:val="22"/>
                <w:szCs w:val="22"/>
                <w:u w:val="single"/>
              </w:rPr>
              <w:t>petiolaria</w:t>
            </w:r>
            <w:proofErr w:type="spellEnd"/>
            <w:r>
              <w:rPr>
                <w:rFonts w:ascii="Arial" w:eastAsia="Arial" w:hAnsi="Arial" w:cs="Arial"/>
                <w:color w:val="000000"/>
                <w:sz w:val="22"/>
                <w:szCs w:val="22"/>
              </w:rPr>
              <w:t>)</w:t>
            </w:r>
          </w:p>
        </w:tc>
        <w:tc>
          <w:tcPr>
            <w:tcW w:w="3324" w:type="dxa"/>
            <w:tcBorders>
              <w:left w:val="single" w:sz="4" w:space="0" w:color="000000"/>
              <w:bottom w:val="single" w:sz="4" w:space="0" w:color="000000"/>
            </w:tcBorders>
          </w:tcPr>
          <w:p w:rsidR="004C076C" w:rsidRDefault="00CB4BAC">
            <w:pPr>
              <w:rPr>
                <w:rFonts w:ascii="Arial" w:eastAsia="Arial" w:hAnsi="Arial" w:cs="Arial"/>
                <w:sz w:val="22"/>
                <w:szCs w:val="22"/>
              </w:rPr>
            </w:pPr>
            <w:r>
              <w:rPr>
                <w:rFonts w:ascii="Arial" w:eastAsia="Arial" w:hAnsi="Arial" w:cs="Arial"/>
                <w:sz w:val="22"/>
                <w:szCs w:val="22"/>
              </w:rPr>
              <w:t xml:space="preserve">This plant produces many seeds and a chemical which </w:t>
            </w:r>
            <w:proofErr w:type="gramStart"/>
            <w:r>
              <w:rPr>
                <w:rFonts w:ascii="Arial" w:eastAsia="Arial" w:hAnsi="Arial" w:cs="Arial"/>
                <w:sz w:val="22"/>
                <w:szCs w:val="22"/>
              </w:rPr>
              <w:t>prevents  most</w:t>
            </w:r>
            <w:proofErr w:type="gramEnd"/>
            <w:r>
              <w:rPr>
                <w:rFonts w:ascii="Arial" w:eastAsia="Arial" w:hAnsi="Arial" w:cs="Arial"/>
                <w:sz w:val="22"/>
                <w:szCs w:val="22"/>
              </w:rPr>
              <w:t xml:space="preserve"> other plants from growing near it. It can quickly dominate the forest ground cover, preventing the growth of native herbs and tree seedlings.</w:t>
            </w:r>
          </w:p>
        </w:tc>
        <w:tc>
          <w:tcPr>
            <w:tcW w:w="3324" w:type="dxa"/>
            <w:tcBorders>
              <w:left w:val="single" w:sz="4" w:space="0" w:color="000000"/>
              <w:bottom w:val="single" w:sz="4" w:space="0" w:color="000000"/>
              <w:right w:val="single" w:sz="4" w:space="0" w:color="000000"/>
            </w:tcBorders>
          </w:tcPr>
          <w:p w:rsidR="004C076C" w:rsidRDefault="00CB4BA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It was brought from Europe for use in medicines</w:t>
            </w:r>
            <w:r>
              <w:rPr>
                <w:rFonts w:ascii="Arial" w:eastAsia="Arial" w:hAnsi="Arial" w:cs="Arial"/>
                <w:color w:val="000000"/>
                <w:sz w:val="22"/>
                <w:szCs w:val="22"/>
              </w:rPr>
              <w:t xml:space="preserve"> and as a food plant.</w:t>
            </w:r>
          </w:p>
        </w:tc>
      </w:tr>
      <w:tr w:rsidR="004C076C">
        <w:tc>
          <w:tcPr>
            <w:tcW w:w="3324" w:type="dxa"/>
            <w:tcBorders>
              <w:left w:val="single" w:sz="4" w:space="0" w:color="000000"/>
              <w:bottom w:val="single" w:sz="4" w:space="0" w:color="000000"/>
            </w:tcBorders>
          </w:tcPr>
          <w:p w:rsidR="004C076C" w:rsidRDefault="00CB4BA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lastRenderedPageBreak/>
              <w:t>Tree-of-heaven</w:t>
            </w:r>
          </w:p>
          <w:p w:rsidR="004C076C" w:rsidRDefault="00CB4BA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t>
            </w:r>
            <w:r>
              <w:rPr>
                <w:rFonts w:ascii="Arial" w:eastAsia="Arial" w:hAnsi="Arial" w:cs="Arial"/>
                <w:color w:val="000000"/>
                <w:sz w:val="22"/>
                <w:szCs w:val="22"/>
                <w:u w:val="single"/>
              </w:rPr>
              <w:t xml:space="preserve">Ailanthus </w:t>
            </w:r>
            <w:proofErr w:type="spellStart"/>
            <w:r>
              <w:rPr>
                <w:rFonts w:ascii="Arial" w:eastAsia="Arial" w:hAnsi="Arial" w:cs="Arial"/>
                <w:color w:val="000000"/>
                <w:sz w:val="22"/>
                <w:szCs w:val="22"/>
                <w:u w:val="single"/>
              </w:rPr>
              <w:t>altissima</w:t>
            </w:r>
            <w:proofErr w:type="spellEnd"/>
            <w:r>
              <w:rPr>
                <w:rFonts w:ascii="Arial" w:eastAsia="Arial" w:hAnsi="Arial" w:cs="Arial"/>
                <w:color w:val="000000"/>
                <w:sz w:val="22"/>
                <w:szCs w:val="22"/>
              </w:rPr>
              <w:t>)</w:t>
            </w:r>
          </w:p>
        </w:tc>
        <w:tc>
          <w:tcPr>
            <w:tcW w:w="3324" w:type="dxa"/>
            <w:tcBorders>
              <w:left w:val="single" w:sz="4" w:space="0" w:color="000000"/>
              <w:bottom w:val="single" w:sz="4" w:space="0" w:color="000000"/>
            </w:tcBorders>
          </w:tcPr>
          <w:p w:rsidR="004C076C" w:rsidRDefault="00CB4BAC">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color w:val="000000"/>
                <w:sz w:val="22"/>
                <w:szCs w:val="22"/>
              </w:rPr>
              <w:t xml:space="preserve">This tree spreads by wind-blown seeds and by root sprouts.  It produces a chemical that prevents most other trees from growing nearby.  It rapidly fills in forest openings and edges, crowding out </w:t>
            </w:r>
            <w:r>
              <w:rPr>
                <w:rFonts w:ascii="Arial" w:eastAsia="Arial" w:hAnsi="Arial" w:cs="Arial"/>
                <w:color w:val="000000"/>
                <w:sz w:val="22"/>
                <w:szCs w:val="22"/>
              </w:rPr>
              <w:t>native trees.</w:t>
            </w:r>
          </w:p>
        </w:tc>
        <w:tc>
          <w:tcPr>
            <w:tcW w:w="3324" w:type="dxa"/>
            <w:tcBorders>
              <w:left w:val="single" w:sz="4" w:space="0" w:color="000000"/>
              <w:bottom w:val="single" w:sz="4" w:space="0" w:color="000000"/>
              <w:right w:val="single" w:sz="4" w:space="0" w:color="000000"/>
            </w:tcBorders>
          </w:tcPr>
          <w:p w:rsidR="004C076C" w:rsidRDefault="00CB4BA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It was brought from Asia and planted as a pretty ornamental tree that could grow in poor soil and city conditions.</w:t>
            </w:r>
          </w:p>
          <w:p w:rsidR="004C076C" w:rsidRDefault="004C076C">
            <w:pPr>
              <w:pBdr>
                <w:top w:val="nil"/>
                <w:left w:val="nil"/>
                <w:bottom w:val="nil"/>
                <w:right w:val="nil"/>
                <w:between w:val="nil"/>
              </w:pBdr>
              <w:rPr>
                <w:rFonts w:ascii="Arial" w:eastAsia="Arial" w:hAnsi="Arial" w:cs="Arial"/>
                <w:color w:val="000000"/>
                <w:sz w:val="22"/>
                <w:szCs w:val="22"/>
              </w:rPr>
            </w:pPr>
          </w:p>
        </w:tc>
      </w:tr>
      <w:tr w:rsidR="004C076C">
        <w:tc>
          <w:tcPr>
            <w:tcW w:w="3324" w:type="dxa"/>
            <w:tcBorders>
              <w:left w:val="single" w:sz="4" w:space="0" w:color="000000"/>
              <w:bottom w:val="single" w:sz="4" w:space="0" w:color="000000"/>
            </w:tcBorders>
          </w:tcPr>
          <w:p w:rsidR="004C076C" w:rsidRDefault="00CB4BA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Chestnut blight (</w:t>
            </w:r>
            <w:proofErr w:type="spellStart"/>
            <w:r>
              <w:rPr>
                <w:rFonts w:ascii="Arial" w:eastAsia="Arial" w:hAnsi="Arial" w:cs="Arial"/>
                <w:color w:val="000000"/>
                <w:sz w:val="22"/>
                <w:szCs w:val="22"/>
                <w:u w:val="single"/>
              </w:rPr>
              <w:t>Cryphonectria</w:t>
            </w:r>
            <w:proofErr w:type="spellEnd"/>
            <w:r>
              <w:rPr>
                <w:rFonts w:ascii="Arial" w:eastAsia="Arial" w:hAnsi="Arial" w:cs="Arial"/>
                <w:color w:val="000000"/>
                <w:sz w:val="22"/>
                <w:szCs w:val="22"/>
                <w:u w:val="single"/>
              </w:rPr>
              <w:t xml:space="preserve"> </w:t>
            </w:r>
            <w:proofErr w:type="spellStart"/>
            <w:r>
              <w:rPr>
                <w:rFonts w:ascii="Arial" w:eastAsia="Arial" w:hAnsi="Arial" w:cs="Arial"/>
                <w:color w:val="000000"/>
                <w:sz w:val="22"/>
                <w:szCs w:val="22"/>
                <w:u w:val="single"/>
              </w:rPr>
              <w:t>parasitica</w:t>
            </w:r>
            <w:proofErr w:type="spellEnd"/>
            <w:r>
              <w:rPr>
                <w:rFonts w:ascii="Arial" w:eastAsia="Arial" w:hAnsi="Arial" w:cs="Arial"/>
                <w:color w:val="000000"/>
                <w:sz w:val="22"/>
                <w:szCs w:val="22"/>
              </w:rPr>
              <w:t>)</w:t>
            </w:r>
          </w:p>
        </w:tc>
        <w:tc>
          <w:tcPr>
            <w:tcW w:w="3324" w:type="dxa"/>
            <w:tcBorders>
              <w:left w:val="single" w:sz="4" w:space="0" w:color="000000"/>
              <w:bottom w:val="single" w:sz="4" w:space="0" w:color="000000"/>
            </w:tcBorders>
          </w:tcPr>
          <w:p w:rsidR="004C076C" w:rsidRDefault="00CB4BA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This fungus has changed the composition of entire forests.  It attacks a native tree which was once valued for its timber and wildlife food.  The fungus kills all but the roots; trees continue to sprout but are killed back while they are still young.  </w:t>
            </w:r>
          </w:p>
        </w:tc>
        <w:tc>
          <w:tcPr>
            <w:tcW w:w="3324" w:type="dxa"/>
            <w:tcBorders>
              <w:left w:val="single" w:sz="4" w:space="0" w:color="000000"/>
              <w:bottom w:val="single" w:sz="4" w:space="0" w:color="000000"/>
              <w:right w:val="single" w:sz="4" w:space="0" w:color="000000"/>
            </w:tcBorders>
          </w:tcPr>
          <w:p w:rsidR="004C076C" w:rsidRDefault="00CB4BA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 r</w:t>
            </w:r>
            <w:r>
              <w:rPr>
                <w:rFonts w:ascii="Arial" w:eastAsia="Arial" w:hAnsi="Arial" w:cs="Arial"/>
                <w:color w:val="000000"/>
                <w:sz w:val="22"/>
                <w:szCs w:val="22"/>
              </w:rPr>
              <w:t xml:space="preserve">elated Asian species of the tree served as a carrier of this disease.  </w:t>
            </w:r>
          </w:p>
        </w:tc>
      </w:tr>
      <w:tr w:rsidR="004C076C">
        <w:tc>
          <w:tcPr>
            <w:tcW w:w="3324" w:type="dxa"/>
            <w:tcBorders>
              <w:left w:val="single" w:sz="4" w:space="0" w:color="000000"/>
              <w:bottom w:val="single" w:sz="4" w:space="0" w:color="000000"/>
            </w:tcBorders>
          </w:tcPr>
          <w:p w:rsidR="004C076C" w:rsidRDefault="00CB4BA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Gypsy moth (</w:t>
            </w:r>
            <w:proofErr w:type="spellStart"/>
            <w:r>
              <w:rPr>
                <w:rFonts w:ascii="Arial" w:eastAsia="Arial" w:hAnsi="Arial" w:cs="Arial"/>
                <w:color w:val="000000"/>
                <w:sz w:val="22"/>
                <w:szCs w:val="22"/>
                <w:u w:val="single"/>
              </w:rPr>
              <w:t>Lym</w:t>
            </w:r>
            <w:r>
              <w:rPr>
                <w:rFonts w:ascii="Arial" w:eastAsia="Arial" w:hAnsi="Arial" w:cs="Arial"/>
                <w:color w:val="000000"/>
                <w:sz w:val="22"/>
                <w:szCs w:val="22"/>
              </w:rPr>
              <w:t>antria</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dispar</w:t>
            </w:r>
            <w:proofErr w:type="spellEnd"/>
            <w:r>
              <w:rPr>
                <w:rFonts w:ascii="Arial" w:eastAsia="Arial" w:hAnsi="Arial" w:cs="Arial"/>
                <w:color w:val="000000"/>
                <w:sz w:val="22"/>
                <w:szCs w:val="22"/>
              </w:rPr>
              <w:t>)</w:t>
            </w:r>
          </w:p>
        </w:tc>
        <w:tc>
          <w:tcPr>
            <w:tcW w:w="3324" w:type="dxa"/>
            <w:tcBorders>
              <w:left w:val="single" w:sz="4" w:space="0" w:color="000000"/>
              <w:bottom w:val="single" w:sz="4" w:space="0" w:color="000000"/>
            </w:tcBorders>
          </w:tcPr>
          <w:p w:rsidR="004C076C" w:rsidRDefault="00CB4BA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Its caterpillars can eat all the leaves on large trees, including many valuable timber and wildlife food trees.  Repeated defoliation eventually kills th</w:t>
            </w:r>
            <w:r>
              <w:rPr>
                <w:rFonts w:ascii="Arial" w:eastAsia="Arial" w:hAnsi="Arial" w:cs="Arial"/>
                <w:color w:val="000000"/>
                <w:sz w:val="22"/>
                <w:szCs w:val="22"/>
              </w:rPr>
              <w:t>e trees.</w:t>
            </w:r>
          </w:p>
          <w:p w:rsidR="004C076C" w:rsidRDefault="004C076C">
            <w:pPr>
              <w:pBdr>
                <w:top w:val="nil"/>
                <w:left w:val="nil"/>
                <w:bottom w:val="nil"/>
                <w:right w:val="nil"/>
                <w:between w:val="nil"/>
              </w:pBdr>
              <w:rPr>
                <w:rFonts w:ascii="Arial" w:eastAsia="Arial" w:hAnsi="Arial" w:cs="Arial"/>
                <w:color w:val="000000"/>
                <w:sz w:val="22"/>
                <w:szCs w:val="22"/>
              </w:rPr>
            </w:pPr>
          </w:p>
        </w:tc>
        <w:tc>
          <w:tcPr>
            <w:tcW w:w="3324" w:type="dxa"/>
            <w:tcBorders>
              <w:left w:val="single" w:sz="4" w:space="0" w:color="000000"/>
              <w:bottom w:val="single" w:sz="4" w:space="0" w:color="000000"/>
              <w:right w:val="single" w:sz="4" w:space="0" w:color="000000"/>
            </w:tcBorders>
          </w:tcPr>
          <w:p w:rsidR="004C076C" w:rsidRDefault="00CB4BA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Native to Europe and Asia, it was originally imported to study its potential for silk production.  Humans often move it accidentally when it hitches a ride on firewood, vehicles, or camping gear.</w:t>
            </w:r>
          </w:p>
        </w:tc>
      </w:tr>
      <w:tr w:rsidR="004C076C">
        <w:tc>
          <w:tcPr>
            <w:tcW w:w="3324" w:type="dxa"/>
            <w:tcBorders>
              <w:left w:val="single" w:sz="4" w:space="0" w:color="000000"/>
              <w:bottom w:val="single" w:sz="4" w:space="0" w:color="000000"/>
            </w:tcBorders>
          </w:tcPr>
          <w:p w:rsidR="004C076C" w:rsidRDefault="00CB4BA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Hemlock woolly adelgid (</w:t>
            </w:r>
            <w:proofErr w:type="spellStart"/>
            <w:r>
              <w:rPr>
                <w:rFonts w:ascii="Arial" w:eastAsia="Arial" w:hAnsi="Arial" w:cs="Arial"/>
                <w:color w:val="000000"/>
                <w:sz w:val="22"/>
                <w:szCs w:val="22"/>
                <w:u w:val="single"/>
              </w:rPr>
              <w:t>Adelges</w:t>
            </w:r>
            <w:proofErr w:type="spellEnd"/>
            <w:r>
              <w:rPr>
                <w:rFonts w:ascii="Arial" w:eastAsia="Arial" w:hAnsi="Arial" w:cs="Arial"/>
                <w:color w:val="000000"/>
                <w:sz w:val="22"/>
                <w:szCs w:val="22"/>
                <w:u w:val="single"/>
              </w:rPr>
              <w:t xml:space="preserve"> </w:t>
            </w:r>
            <w:proofErr w:type="spellStart"/>
            <w:r>
              <w:rPr>
                <w:rFonts w:ascii="Arial" w:eastAsia="Arial" w:hAnsi="Arial" w:cs="Arial"/>
                <w:color w:val="000000"/>
                <w:sz w:val="22"/>
                <w:szCs w:val="22"/>
                <w:u w:val="single"/>
              </w:rPr>
              <w:t>tsugae</w:t>
            </w:r>
            <w:proofErr w:type="spellEnd"/>
            <w:r>
              <w:rPr>
                <w:rFonts w:ascii="Arial" w:eastAsia="Arial" w:hAnsi="Arial" w:cs="Arial"/>
                <w:color w:val="000000"/>
                <w:sz w:val="22"/>
                <w:szCs w:val="22"/>
              </w:rPr>
              <w:t xml:space="preserve">) </w:t>
            </w:r>
          </w:p>
        </w:tc>
        <w:tc>
          <w:tcPr>
            <w:tcW w:w="3324" w:type="dxa"/>
            <w:tcBorders>
              <w:left w:val="single" w:sz="4" w:space="0" w:color="000000"/>
              <w:bottom w:val="single" w:sz="4" w:space="0" w:color="000000"/>
            </w:tcBorders>
          </w:tcPr>
          <w:p w:rsidR="004C076C" w:rsidRDefault="00CB4BAC">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color w:val="000000"/>
                <w:sz w:val="22"/>
                <w:szCs w:val="22"/>
              </w:rPr>
              <w:t>This tiny insect sucks sap and injects toxins into the needles of a native evergreen, eventually killing the tree.  Loss of this tree changes the makeup of natural communities in our mountains and may lead to an increase in stream temperatures and erosion.</w:t>
            </w:r>
            <w:r>
              <w:rPr>
                <w:rFonts w:ascii="Arial" w:eastAsia="Arial" w:hAnsi="Arial" w:cs="Arial"/>
                <w:color w:val="000000"/>
                <w:sz w:val="22"/>
                <w:szCs w:val="22"/>
              </w:rPr>
              <w:t xml:space="preserve"> </w:t>
            </w:r>
          </w:p>
        </w:tc>
        <w:tc>
          <w:tcPr>
            <w:tcW w:w="3324" w:type="dxa"/>
            <w:tcBorders>
              <w:left w:val="single" w:sz="4" w:space="0" w:color="000000"/>
              <w:bottom w:val="single" w:sz="4" w:space="0" w:color="000000"/>
              <w:right w:val="single" w:sz="4" w:space="0" w:color="000000"/>
            </w:tcBorders>
          </w:tcPr>
          <w:p w:rsidR="004C076C" w:rsidRDefault="00CB4BA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The insect is believed to have arrived accidentally on trees from Asia.</w:t>
            </w:r>
          </w:p>
        </w:tc>
      </w:tr>
      <w:tr w:rsidR="004C076C">
        <w:tc>
          <w:tcPr>
            <w:tcW w:w="3324" w:type="dxa"/>
            <w:tcBorders>
              <w:left w:val="single" w:sz="4" w:space="0" w:color="000000"/>
              <w:bottom w:val="single" w:sz="4" w:space="0" w:color="000000"/>
            </w:tcBorders>
          </w:tcPr>
          <w:p w:rsidR="004C076C" w:rsidRDefault="00CB4BA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Emerald ash borer (</w:t>
            </w:r>
            <w:proofErr w:type="spellStart"/>
            <w:r>
              <w:rPr>
                <w:rFonts w:ascii="Arial" w:eastAsia="Arial" w:hAnsi="Arial" w:cs="Arial"/>
                <w:color w:val="000000"/>
                <w:sz w:val="22"/>
                <w:szCs w:val="22"/>
                <w:u w:val="single"/>
              </w:rPr>
              <w:t>Agrilus</w:t>
            </w:r>
            <w:proofErr w:type="spellEnd"/>
            <w:r>
              <w:rPr>
                <w:rFonts w:ascii="Arial" w:eastAsia="Arial" w:hAnsi="Arial" w:cs="Arial"/>
                <w:color w:val="000000"/>
                <w:sz w:val="22"/>
                <w:szCs w:val="22"/>
                <w:u w:val="single"/>
              </w:rPr>
              <w:t xml:space="preserve"> </w:t>
            </w:r>
            <w:proofErr w:type="spellStart"/>
            <w:r>
              <w:rPr>
                <w:rFonts w:ascii="Arial" w:eastAsia="Arial" w:hAnsi="Arial" w:cs="Arial"/>
                <w:color w:val="000000"/>
                <w:sz w:val="22"/>
                <w:szCs w:val="22"/>
                <w:u w:val="single"/>
              </w:rPr>
              <w:t>planipennis</w:t>
            </w:r>
            <w:proofErr w:type="spellEnd"/>
            <w:r>
              <w:rPr>
                <w:rFonts w:ascii="Arial" w:eastAsia="Arial" w:hAnsi="Arial" w:cs="Arial"/>
                <w:color w:val="000000"/>
                <w:sz w:val="22"/>
                <w:szCs w:val="22"/>
              </w:rPr>
              <w:t>)</w:t>
            </w:r>
          </w:p>
        </w:tc>
        <w:tc>
          <w:tcPr>
            <w:tcW w:w="3324" w:type="dxa"/>
            <w:tcBorders>
              <w:left w:val="single" w:sz="4" w:space="0" w:color="000000"/>
              <w:bottom w:val="single" w:sz="4" w:space="0" w:color="000000"/>
            </w:tcBorders>
          </w:tcPr>
          <w:p w:rsidR="004C076C" w:rsidRDefault="00CB4BA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This insect feeds on the inner bark of a native deciduous tree, eventually killing it.  The affected tree is important economically and as a </w:t>
            </w:r>
            <w:r>
              <w:rPr>
                <w:rFonts w:ascii="Arial" w:eastAsia="Arial" w:hAnsi="Arial" w:cs="Arial"/>
                <w:color w:val="000000"/>
                <w:sz w:val="22"/>
                <w:szCs w:val="22"/>
              </w:rPr>
              <w:t>part of natural communities.</w:t>
            </w:r>
          </w:p>
          <w:p w:rsidR="004C076C" w:rsidRDefault="004C076C">
            <w:pPr>
              <w:pBdr>
                <w:top w:val="nil"/>
                <w:left w:val="nil"/>
                <w:bottom w:val="nil"/>
                <w:right w:val="nil"/>
                <w:between w:val="nil"/>
              </w:pBdr>
              <w:rPr>
                <w:rFonts w:ascii="Arial" w:eastAsia="Arial" w:hAnsi="Arial" w:cs="Arial"/>
                <w:color w:val="000000"/>
                <w:sz w:val="22"/>
                <w:szCs w:val="22"/>
              </w:rPr>
            </w:pPr>
          </w:p>
          <w:p w:rsidR="004C076C" w:rsidRDefault="004C076C">
            <w:pPr>
              <w:pBdr>
                <w:top w:val="nil"/>
                <w:left w:val="nil"/>
                <w:bottom w:val="nil"/>
                <w:right w:val="nil"/>
                <w:between w:val="nil"/>
              </w:pBdr>
              <w:rPr>
                <w:rFonts w:ascii="Arial" w:eastAsia="Arial" w:hAnsi="Arial" w:cs="Arial"/>
                <w:color w:val="000000"/>
                <w:sz w:val="22"/>
                <w:szCs w:val="22"/>
              </w:rPr>
            </w:pPr>
          </w:p>
        </w:tc>
        <w:tc>
          <w:tcPr>
            <w:tcW w:w="3324" w:type="dxa"/>
            <w:tcBorders>
              <w:left w:val="single" w:sz="4" w:space="0" w:color="000000"/>
              <w:bottom w:val="single" w:sz="4" w:space="0" w:color="000000"/>
              <w:right w:val="single" w:sz="4" w:space="0" w:color="000000"/>
            </w:tcBorders>
          </w:tcPr>
          <w:p w:rsidR="004C076C" w:rsidRDefault="00CB4BA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It probably arrived here in wood packing material on cargo ships from Asia.  Moving wood from infected trees to new locations has increased the spread of the insect.</w:t>
            </w:r>
          </w:p>
        </w:tc>
      </w:tr>
      <w:tr w:rsidR="004C076C">
        <w:tc>
          <w:tcPr>
            <w:tcW w:w="3324" w:type="dxa"/>
            <w:tcBorders>
              <w:left w:val="single" w:sz="4" w:space="0" w:color="000000"/>
              <w:bottom w:val="single" w:sz="4" w:space="0" w:color="000000"/>
            </w:tcBorders>
          </w:tcPr>
          <w:p w:rsidR="004C076C" w:rsidRDefault="00CB4BA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Multiflora Rose</w:t>
            </w:r>
          </w:p>
          <w:p w:rsidR="004C076C" w:rsidRDefault="00CB4BA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t>
            </w:r>
            <w:r>
              <w:rPr>
                <w:rFonts w:ascii="Arial" w:eastAsia="Arial" w:hAnsi="Arial" w:cs="Arial"/>
                <w:color w:val="000000"/>
                <w:sz w:val="22"/>
                <w:szCs w:val="22"/>
                <w:u w:val="single"/>
              </w:rPr>
              <w:t>Rosa multiflora</w:t>
            </w:r>
            <w:r>
              <w:rPr>
                <w:rFonts w:ascii="Arial" w:eastAsia="Arial" w:hAnsi="Arial" w:cs="Arial"/>
                <w:color w:val="000000"/>
                <w:sz w:val="22"/>
                <w:szCs w:val="22"/>
              </w:rPr>
              <w:t>)</w:t>
            </w:r>
          </w:p>
        </w:tc>
        <w:tc>
          <w:tcPr>
            <w:tcW w:w="3324" w:type="dxa"/>
            <w:tcBorders>
              <w:left w:val="single" w:sz="4" w:space="0" w:color="000000"/>
              <w:bottom w:val="single" w:sz="4" w:space="0" w:color="000000"/>
            </w:tcBorders>
          </w:tcPr>
          <w:p w:rsidR="004C076C" w:rsidRDefault="00CB4BA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This thorny shrub sprouts from roots and from seeds spread by birds.  The plants can take over forest edges and fields, growing thickly enough to outcompete native plants and restrict w</w:t>
            </w:r>
            <w:r>
              <w:rPr>
                <w:rFonts w:ascii="Arial" w:eastAsia="Arial" w:hAnsi="Arial" w:cs="Arial"/>
                <w:color w:val="45371B"/>
                <w:sz w:val="22"/>
                <w:szCs w:val="22"/>
              </w:rPr>
              <w:t xml:space="preserve">ildlife movement.   </w:t>
            </w:r>
          </w:p>
        </w:tc>
        <w:tc>
          <w:tcPr>
            <w:tcW w:w="3324" w:type="dxa"/>
            <w:tcBorders>
              <w:left w:val="single" w:sz="4" w:space="0" w:color="000000"/>
              <w:bottom w:val="single" w:sz="4" w:space="0" w:color="000000"/>
              <w:right w:val="single" w:sz="4" w:space="0" w:color="000000"/>
            </w:tcBorders>
          </w:tcPr>
          <w:p w:rsidR="004C076C" w:rsidRDefault="00CB4BA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Native to Asia, it was introduced as a rootstock f</w:t>
            </w:r>
            <w:r>
              <w:rPr>
                <w:rFonts w:ascii="Arial" w:eastAsia="Arial" w:hAnsi="Arial" w:cs="Arial"/>
                <w:color w:val="000000"/>
                <w:sz w:val="22"/>
                <w:szCs w:val="22"/>
              </w:rPr>
              <w:t>or grafting ornamental roses. It was also planted in pastures as a “living fence” to keep livestock in or out of areas.</w:t>
            </w:r>
          </w:p>
        </w:tc>
      </w:tr>
      <w:tr w:rsidR="004C076C">
        <w:tc>
          <w:tcPr>
            <w:tcW w:w="3324" w:type="dxa"/>
            <w:tcBorders>
              <w:left w:val="single" w:sz="4" w:space="0" w:color="000000"/>
              <w:bottom w:val="single" w:sz="4" w:space="0" w:color="000000"/>
            </w:tcBorders>
          </w:tcPr>
          <w:p w:rsidR="004C076C" w:rsidRDefault="00CB4BA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Oriental bittersweet</w:t>
            </w:r>
          </w:p>
          <w:p w:rsidR="004C076C" w:rsidRDefault="00CB4BA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t>
            </w:r>
            <w:proofErr w:type="spellStart"/>
            <w:r>
              <w:rPr>
                <w:rFonts w:ascii="Arial" w:eastAsia="Arial" w:hAnsi="Arial" w:cs="Arial"/>
                <w:color w:val="000000"/>
                <w:sz w:val="22"/>
                <w:szCs w:val="22"/>
                <w:u w:val="single"/>
              </w:rPr>
              <w:t>Celastrus</w:t>
            </w:r>
            <w:proofErr w:type="spellEnd"/>
            <w:r>
              <w:rPr>
                <w:rFonts w:ascii="Arial" w:eastAsia="Arial" w:hAnsi="Arial" w:cs="Arial"/>
                <w:color w:val="000000"/>
                <w:sz w:val="22"/>
                <w:szCs w:val="22"/>
                <w:u w:val="single"/>
              </w:rPr>
              <w:t xml:space="preserve"> </w:t>
            </w:r>
            <w:proofErr w:type="spellStart"/>
            <w:r>
              <w:rPr>
                <w:rFonts w:ascii="Arial" w:eastAsia="Arial" w:hAnsi="Arial" w:cs="Arial"/>
                <w:color w:val="000000"/>
                <w:sz w:val="22"/>
                <w:szCs w:val="22"/>
                <w:u w:val="single"/>
              </w:rPr>
              <w:t>orbiculatus</w:t>
            </w:r>
            <w:proofErr w:type="spellEnd"/>
            <w:r>
              <w:rPr>
                <w:rFonts w:ascii="Arial" w:eastAsia="Arial" w:hAnsi="Arial" w:cs="Arial"/>
                <w:color w:val="000000"/>
                <w:sz w:val="22"/>
                <w:szCs w:val="22"/>
              </w:rPr>
              <w:t>)</w:t>
            </w:r>
          </w:p>
        </w:tc>
        <w:tc>
          <w:tcPr>
            <w:tcW w:w="3324" w:type="dxa"/>
            <w:tcBorders>
              <w:left w:val="single" w:sz="4" w:space="0" w:color="000000"/>
              <w:bottom w:val="single" w:sz="4" w:space="0" w:color="000000"/>
            </w:tcBorders>
          </w:tcPr>
          <w:p w:rsidR="004C076C" w:rsidRDefault="00CB4BAC">
            <w:p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color w:val="000000"/>
                <w:sz w:val="22"/>
                <w:szCs w:val="22"/>
              </w:rPr>
              <w:t>Birds spread the seeds of this fast-growing vine.  It can quickly overtop large trees, sha</w:t>
            </w:r>
            <w:r>
              <w:rPr>
                <w:rFonts w:ascii="Arial" w:eastAsia="Arial" w:hAnsi="Arial" w:cs="Arial"/>
                <w:color w:val="000000"/>
                <w:sz w:val="22"/>
                <w:szCs w:val="22"/>
              </w:rPr>
              <w:t xml:space="preserve">ding them out.  Vines can encircle and girdle tree trunks and can break branches with their weight. </w:t>
            </w:r>
            <w:r>
              <w:rPr>
                <w:rFonts w:ascii="Arial" w:eastAsia="Arial" w:hAnsi="Arial" w:cs="Arial"/>
                <w:color w:val="45371B"/>
                <w:sz w:val="22"/>
                <w:szCs w:val="22"/>
              </w:rPr>
              <w:t xml:space="preserve"> </w:t>
            </w:r>
          </w:p>
        </w:tc>
        <w:tc>
          <w:tcPr>
            <w:tcW w:w="3324" w:type="dxa"/>
            <w:tcBorders>
              <w:left w:val="single" w:sz="4" w:space="0" w:color="000000"/>
              <w:bottom w:val="single" w:sz="4" w:space="0" w:color="000000"/>
              <w:right w:val="single" w:sz="4" w:space="0" w:color="000000"/>
            </w:tcBorders>
          </w:tcPr>
          <w:p w:rsidR="004C076C" w:rsidRDefault="00CB4BAC">
            <w:pPr>
              <w:keepNext/>
              <w:pBdr>
                <w:top w:val="nil"/>
                <w:left w:val="nil"/>
                <w:bottom w:val="nil"/>
                <w:right w:val="nil"/>
                <w:between w:val="nil"/>
              </w:pBdr>
              <w:spacing w:before="240" w:after="120"/>
              <w:rPr>
                <w:rFonts w:ascii="Arial" w:eastAsia="Arial" w:hAnsi="Arial" w:cs="Arial"/>
                <w:color w:val="000000"/>
                <w:sz w:val="22"/>
                <w:szCs w:val="22"/>
              </w:rPr>
            </w:pPr>
            <w:r>
              <w:rPr>
                <w:rFonts w:ascii="Arial" w:eastAsia="Arial" w:hAnsi="Arial" w:cs="Arial"/>
                <w:color w:val="000000"/>
                <w:sz w:val="22"/>
                <w:szCs w:val="22"/>
              </w:rPr>
              <w:t>It was introduced from China as an ornamental vine with attractive seed pods.  It is often still used for making wreaths.</w:t>
            </w:r>
          </w:p>
        </w:tc>
      </w:tr>
      <w:tr w:rsidR="004C076C">
        <w:tc>
          <w:tcPr>
            <w:tcW w:w="3324" w:type="dxa"/>
            <w:tcBorders>
              <w:left w:val="single" w:sz="4" w:space="0" w:color="000000"/>
              <w:bottom w:val="single" w:sz="4" w:space="0" w:color="000000"/>
            </w:tcBorders>
          </w:tcPr>
          <w:p w:rsidR="004C076C" w:rsidRDefault="00CB4BA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Wild Pig </w:t>
            </w:r>
          </w:p>
          <w:p w:rsidR="004C076C" w:rsidRDefault="00CB4BAC">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t>
            </w:r>
            <w:proofErr w:type="spellStart"/>
            <w:r>
              <w:rPr>
                <w:rFonts w:ascii="Arial" w:eastAsia="Arial" w:hAnsi="Arial" w:cs="Arial"/>
                <w:color w:val="000000"/>
                <w:sz w:val="22"/>
                <w:szCs w:val="22"/>
                <w:u w:val="single"/>
              </w:rPr>
              <w:t>Sus</w:t>
            </w:r>
            <w:proofErr w:type="spellEnd"/>
            <w:r>
              <w:rPr>
                <w:rFonts w:ascii="Arial" w:eastAsia="Arial" w:hAnsi="Arial" w:cs="Arial"/>
                <w:color w:val="000000"/>
                <w:sz w:val="22"/>
                <w:szCs w:val="22"/>
                <w:u w:val="single"/>
              </w:rPr>
              <w:t xml:space="preserve"> </w:t>
            </w:r>
            <w:proofErr w:type="spellStart"/>
            <w:r>
              <w:rPr>
                <w:rFonts w:ascii="Arial" w:eastAsia="Arial" w:hAnsi="Arial" w:cs="Arial"/>
                <w:color w:val="000000"/>
                <w:sz w:val="22"/>
                <w:szCs w:val="22"/>
                <w:u w:val="single"/>
              </w:rPr>
              <w:t>scrofa</w:t>
            </w:r>
            <w:proofErr w:type="spellEnd"/>
            <w:r>
              <w:rPr>
                <w:rFonts w:ascii="Arial" w:eastAsia="Arial" w:hAnsi="Arial" w:cs="Arial"/>
                <w:color w:val="000000"/>
                <w:sz w:val="22"/>
                <w:szCs w:val="22"/>
              </w:rPr>
              <w:t>)</w:t>
            </w:r>
          </w:p>
        </w:tc>
        <w:tc>
          <w:tcPr>
            <w:tcW w:w="3324" w:type="dxa"/>
            <w:tcBorders>
              <w:left w:val="single" w:sz="4" w:space="0" w:color="000000"/>
              <w:bottom w:val="single" w:sz="4" w:space="0" w:color="000000"/>
            </w:tcBorders>
          </w:tcPr>
          <w:p w:rsidR="004C076C" w:rsidRDefault="00CB4BAC">
            <w:pPr>
              <w:keepNext/>
              <w:pBdr>
                <w:top w:val="nil"/>
                <w:left w:val="nil"/>
                <w:bottom w:val="nil"/>
                <w:right w:val="nil"/>
                <w:between w:val="nil"/>
              </w:pBdr>
              <w:spacing w:before="240" w:after="120"/>
              <w:rPr>
                <w:rFonts w:ascii="Arial" w:eastAsia="Arial" w:hAnsi="Arial" w:cs="Arial"/>
                <w:color w:val="000000"/>
                <w:sz w:val="22"/>
                <w:szCs w:val="22"/>
              </w:rPr>
            </w:pPr>
            <w:r>
              <w:rPr>
                <w:rFonts w:ascii="Arial" w:eastAsia="Arial" w:hAnsi="Arial" w:cs="Arial"/>
                <w:color w:val="000000"/>
                <w:sz w:val="22"/>
                <w:szCs w:val="22"/>
              </w:rPr>
              <w:t xml:space="preserve">These mammals feed on all types of plant material, earthworms, and small animals.  They compete for food with native wildlife.  Their rooting behavior disturbs soil, destroys plant communities, and prevents establishment of new plants.   </w:t>
            </w:r>
          </w:p>
        </w:tc>
        <w:tc>
          <w:tcPr>
            <w:tcW w:w="3324" w:type="dxa"/>
            <w:tcBorders>
              <w:left w:val="single" w:sz="4" w:space="0" w:color="000000"/>
              <w:bottom w:val="single" w:sz="4" w:space="0" w:color="000000"/>
              <w:right w:val="single" w:sz="4" w:space="0" w:color="000000"/>
            </w:tcBorders>
          </w:tcPr>
          <w:p w:rsidR="004C076C" w:rsidRDefault="00CB4BAC">
            <w:pPr>
              <w:keepNext/>
              <w:pBdr>
                <w:top w:val="nil"/>
                <w:left w:val="nil"/>
                <w:bottom w:val="nil"/>
                <w:right w:val="nil"/>
                <w:between w:val="nil"/>
              </w:pBdr>
              <w:spacing w:before="240" w:after="120"/>
              <w:rPr>
                <w:rFonts w:ascii="Arial" w:eastAsia="Arial" w:hAnsi="Arial" w:cs="Arial"/>
                <w:color w:val="000000"/>
                <w:sz w:val="22"/>
                <w:szCs w:val="22"/>
              </w:rPr>
            </w:pPr>
            <w:r>
              <w:rPr>
                <w:rFonts w:ascii="Arial" w:eastAsia="Arial" w:hAnsi="Arial" w:cs="Arial"/>
                <w:color w:val="000000"/>
                <w:sz w:val="22"/>
                <w:szCs w:val="22"/>
              </w:rPr>
              <w:t>These mammals arr</w:t>
            </w:r>
            <w:r>
              <w:rPr>
                <w:rFonts w:ascii="Arial" w:eastAsia="Arial" w:hAnsi="Arial" w:cs="Arial"/>
                <w:color w:val="000000"/>
                <w:sz w:val="22"/>
                <w:szCs w:val="22"/>
              </w:rPr>
              <w:t>ived with the first European settlers, who raised them for food.</w:t>
            </w:r>
          </w:p>
        </w:tc>
      </w:tr>
    </w:tbl>
    <w:p w:rsidR="004C076C" w:rsidRDefault="00CB4BAC">
      <w:pPr>
        <w:tabs>
          <w:tab w:val="left" w:pos="8610"/>
        </w:tabs>
        <w:jc w:val="center"/>
        <w:rPr>
          <w:rFonts w:ascii="Arial" w:eastAsia="Arial" w:hAnsi="Arial" w:cs="Arial"/>
          <w:b/>
          <w:sz w:val="36"/>
          <w:szCs w:val="36"/>
        </w:rPr>
      </w:pPr>
      <w:r>
        <w:br w:type="page"/>
      </w:r>
      <w:r>
        <w:rPr>
          <w:rFonts w:ascii="Arial" w:eastAsia="Arial" w:hAnsi="Arial" w:cs="Arial"/>
          <w:b/>
          <w:sz w:val="36"/>
          <w:szCs w:val="36"/>
        </w:rPr>
        <w:lastRenderedPageBreak/>
        <w:t>Tree-of-Heaven (</w:t>
      </w:r>
      <w:r>
        <w:rPr>
          <w:rFonts w:ascii="Arial" w:eastAsia="Arial" w:hAnsi="Arial" w:cs="Arial"/>
          <w:b/>
          <w:i/>
          <w:sz w:val="36"/>
          <w:szCs w:val="36"/>
        </w:rPr>
        <w:t xml:space="preserve">Ailanthus </w:t>
      </w:r>
      <w:proofErr w:type="spellStart"/>
      <w:r>
        <w:rPr>
          <w:rFonts w:ascii="Arial" w:eastAsia="Arial" w:hAnsi="Arial" w:cs="Arial"/>
          <w:b/>
          <w:i/>
          <w:sz w:val="36"/>
          <w:szCs w:val="36"/>
        </w:rPr>
        <w:t>altissima</w:t>
      </w:r>
      <w:proofErr w:type="spellEnd"/>
      <w:r>
        <w:rPr>
          <w:rFonts w:ascii="Arial" w:eastAsia="Arial" w:hAnsi="Arial" w:cs="Arial"/>
          <w:b/>
          <w:sz w:val="36"/>
          <w:szCs w:val="36"/>
        </w:rPr>
        <w:t>)</w:t>
      </w:r>
    </w:p>
    <w:p w:rsidR="004C076C" w:rsidRDefault="00CB4BAC">
      <w:pPr>
        <w:widowControl/>
        <w:tabs>
          <w:tab w:val="left" w:pos="8610"/>
        </w:tabs>
        <w:rPr>
          <w:rFonts w:ascii="Arial" w:eastAsia="Arial" w:hAnsi="Arial" w:cs="Arial"/>
          <w:sz w:val="36"/>
          <w:szCs w:val="36"/>
        </w:rPr>
      </w:pPr>
      <w:r>
        <w:rPr>
          <w:noProof/>
        </w:rPr>
        <mc:AlternateContent>
          <mc:Choice Requires="wpg">
            <w:drawing>
              <wp:anchor distT="0" distB="0" distL="0" distR="0" simplePos="0" relativeHeight="251658240" behindDoc="0" locked="0" layoutInCell="1" hidden="0" allowOverlap="1">
                <wp:simplePos x="0" y="0"/>
                <wp:positionH relativeFrom="column">
                  <wp:posOffset>-63499</wp:posOffset>
                </wp:positionH>
                <wp:positionV relativeFrom="paragraph">
                  <wp:posOffset>114300</wp:posOffset>
                </wp:positionV>
                <wp:extent cx="5911215" cy="3453765"/>
                <wp:effectExtent l="0" t="0" r="0" b="0"/>
                <wp:wrapSquare wrapText="bothSides" distT="0" distB="0" distL="0" distR="0"/>
                <wp:docPr id="56" name="Group 56"/>
                <wp:cNvGraphicFramePr/>
                <a:graphic xmlns:a="http://schemas.openxmlformats.org/drawingml/2006/main">
                  <a:graphicData uri="http://schemas.microsoft.com/office/word/2010/wordprocessingGroup">
                    <wpg:wgp>
                      <wpg:cNvGrpSpPr/>
                      <wpg:grpSpPr>
                        <a:xfrm>
                          <a:off x="0" y="0"/>
                          <a:ext cx="5911215" cy="3453765"/>
                          <a:chOff x="2390393" y="2053118"/>
                          <a:chExt cx="5911215" cy="3453765"/>
                        </a:xfrm>
                      </wpg:grpSpPr>
                      <wpg:grpSp>
                        <wpg:cNvPr id="1" name="Group 1"/>
                        <wpg:cNvGrpSpPr/>
                        <wpg:grpSpPr>
                          <a:xfrm>
                            <a:off x="2390393" y="2053118"/>
                            <a:ext cx="5911215" cy="3453765"/>
                            <a:chOff x="1341" y="2262"/>
                            <a:chExt cx="9309" cy="5439"/>
                          </a:xfrm>
                        </wpg:grpSpPr>
                        <wps:wsp>
                          <wps:cNvPr id="2" name="Rectangle 2"/>
                          <wps:cNvSpPr/>
                          <wps:spPr>
                            <a:xfrm>
                              <a:off x="1341" y="2262"/>
                              <a:ext cx="9300" cy="5425"/>
                            </a:xfrm>
                            <a:prstGeom prst="rect">
                              <a:avLst/>
                            </a:prstGeom>
                            <a:noFill/>
                            <a:ln>
                              <a:noFill/>
                            </a:ln>
                          </wps:spPr>
                          <wps:txbx>
                            <w:txbxContent>
                              <w:p w:rsidR="004C076C" w:rsidRDefault="004C076C">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descr="http://www.cnr.vt.edu/dendro/dendrology/SYLLABUS/picts/aaltissimaleaf.jpg"/>
                            <pic:cNvPicPr preferRelativeResize="0"/>
                          </pic:nvPicPr>
                          <pic:blipFill rotWithShape="1">
                            <a:blip r:embed="rId6">
                              <a:alphaModFix/>
                            </a:blip>
                            <a:srcRect/>
                            <a:stretch/>
                          </pic:blipFill>
                          <pic:spPr>
                            <a:xfrm>
                              <a:off x="3499" y="2268"/>
                              <a:ext cx="1800" cy="5400"/>
                            </a:xfrm>
                            <a:prstGeom prst="rect">
                              <a:avLst/>
                            </a:prstGeom>
                            <a:noFill/>
                            <a:ln>
                              <a:noFill/>
                            </a:ln>
                          </pic:spPr>
                        </pic:pic>
                        <pic:pic xmlns:pic="http://schemas.openxmlformats.org/drawingml/2006/picture">
                          <pic:nvPicPr>
                            <pic:cNvPr id="5" name="Shape 5" descr="http://www.cnr.vt.edu/dendro/dendrology/SYLLABUS/picts/aaltissimatwig.jpg"/>
                            <pic:cNvPicPr preferRelativeResize="0"/>
                          </pic:nvPicPr>
                          <pic:blipFill rotWithShape="1">
                            <a:blip r:embed="rId7">
                              <a:alphaModFix/>
                            </a:blip>
                            <a:srcRect/>
                            <a:stretch/>
                          </pic:blipFill>
                          <pic:spPr>
                            <a:xfrm>
                              <a:off x="5331" y="2262"/>
                              <a:ext cx="1080" cy="5400"/>
                            </a:xfrm>
                            <a:prstGeom prst="rect">
                              <a:avLst/>
                            </a:prstGeom>
                            <a:noFill/>
                            <a:ln>
                              <a:noFill/>
                            </a:ln>
                          </pic:spPr>
                        </pic:pic>
                        <pic:pic xmlns:pic="http://schemas.openxmlformats.org/drawingml/2006/picture">
                          <pic:nvPicPr>
                            <pic:cNvPr id="6" name="Shape 6" descr="http://www.cnr.vt.edu/dendro/dendrology/syllabus/picts/aaltissimafruit.jpg"/>
                            <pic:cNvPicPr preferRelativeResize="0"/>
                          </pic:nvPicPr>
                          <pic:blipFill rotWithShape="1">
                            <a:blip r:embed="rId8">
                              <a:alphaModFix/>
                            </a:blip>
                            <a:srcRect/>
                            <a:stretch/>
                          </pic:blipFill>
                          <pic:spPr>
                            <a:xfrm>
                              <a:off x="8295" y="4992"/>
                              <a:ext cx="2355" cy="2670"/>
                            </a:xfrm>
                            <a:prstGeom prst="rect">
                              <a:avLst/>
                            </a:prstGeom>
                            <a:noFill/>
                            <a:ln>
                              <a:noFill/>
                            </a:ln>
                          </pic:spPr>
                        </pic:pic>
                        <pic:pic xmlns:pic="http://schemas.openxmlformats.org/drawingml/2006/picture">
                          <pic:nvPicPr>
                            <pic:cNvPr id="7" name="Shape 7" descr="http://www.cnr.vt.edu/dendro/dendrology/syllabus/picts/aaltissimabark2.jpg"/>
                            <pic:cNvPicPr preferRelativeResize="0"/>
                          </pic:nvPicPr>
                          <pic:blipFill rotWithShape="1">
                            <a:blip r:embed="rId9">
                              <a:alphaModFix/>
                            </a:blip>
                            <a:srcRect/>
                            <a:stretch/>
                          </pic:blipFill>
                          <pic:spPr>
                            <a:xfrm>
                              <a:off x="6414" y="2262"/>
                              <a:ext cx="1860" cy="5400"/>
                            </a:xfrm>
                            <a:prstGeom prst="rect">
                              <a:avLst/>
                            </a:prstGeom>
                            <a:noFill/>
                            <a:ln>
                              <a:noFill/>
                            </a:ln>
                          </pic:spPr>
                        </pic:pic>
                        <pic:pic xmlns:pic="http://schemas.openxmlformats.org/drawingml/2006/picture">
                          <pic:nvPicPr>
                            <pic:cNvPr id="8" name="Shape 8" descr="http://www.cnr.vt.edu/dendro/dendrology/syllabus/picts/aaltissimaform.jpg"/>
                            <pic:cNvPicPr preferRelativeResize="0"/>
                          </pic:nvPicPr>
                          <pic:blipFill rotWithShape="1">
                            <a:blip r:embed="rId10">
                              <a:alphaModFix/>
                            </a:blip>
                            <a:srcRect/>
                            <a:stretch/>
                          </pic:blipFill>
                          <pic:spPr>
                            <a:xfrm>
                              <a:off x="1341" y="2301"/>
                              <a:ext cx="2100" cy="5400"/>
                            </a:xfrm>
                            <a:prstGeom prst="rect">
                              <a:avLst/>
                            </a:prstGeom>
                            <a:noFill/>
                            <a:ln>
                              <a:noFill/>
                            </a:ln>
                          </pic:spPr>
                        </pic:pic>
                        <pic:pic xmlns:pic="http://schemas.openxmlformats.org/drawingml/2006/picture">
                          <pic:nvPicPr>
                            <pic:cNvPr id="9" name="Shape 9" descr="http://www.cnr.vt.edu/dendro/dendrology/syllabus/picts/aaltissimaflower.jpg"/>
                            <pic:cNvPicPr preferRelativeResize="0"/>
                          </pic:nvPicPr>
                          <pic:blipFill rotWithShape="1">
                            <a:blip r:embed="rId11">
                              <a:alphaModFix/>
                            </a:blip>
                            <a:srcRect/>
                            <a:stretch/>
                          </pic:blipFill>
                          <pic:spPr>
                            <a:xfrm>
                              <a:off x="8295" y="2301"/>
                              <a:ext cx="2355" cy="2670"/>
                            </a:xfrm>
                            <a:prstGeom prst="rect">
                              <a:avLst/>
                            </a:prstGeom>
                            <a:noFill/>
                            <a:ln>
                              <a:noFill/>
                            </a:ln>
                          </pic:spPr>
                        </pic:pic>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-63499</wp:posOffset>
                </wp:positionH>
                <wp:positionV relativeFrom="paragraph">
                  <wp:posOffset>114300</wp:posOffset>
                </wp:positionV>
                <wp:extent cx="5911215" cy="3453765"/>
                <wp:effectExtent b="0" l="0" r="0" t="0"/>
                <wp:wrapSquare wrapText="bothSides" distB="0" distT="0" distL="0" distR="0"/>
                <wp:docPr id="56" name="image20.png"/>
                <a:graphic>
                  <a:graphicData uri="http://schemas.openxmlformats.org/drawingml/2006/picture">
                    <pic:pic>
                      <pic:nvPicPr>
                        <pic:cNvPr id="0" name="image20.png"/>
                        <pic:cNvPicPr preferRelativeResize="0"/>
                      </pic:nvPicPr>
                      <pic:blipFill>
                        <a:blip r:embed="rId14"/>
                        <a:srcRect/>
                        <a:stretch>
                          <a:fillRect/>
                        </a:stretch>
                      </pic:blipFill>
                      <pic:spPr>
                        <a:xfrm>
                          <a:off x="0" y="0"/>
                          <a:ext cx="5911215" cy="3453765"/>
                        </a:xfrm>
                        <a:prstGeom prst="rect"/>
                        <a:ln/>
                      </pic:spPr>
                    </pic:pic>
                  </a:graphicData>
                </a:graphic>
              </wp:anchor>
            </w:drawing>
          </mc:Fallback>
        </mc:AlternateContent>
      </w:r>
    </w:p>
    <w:p w:rsidR="004C076C" w:rsidRDefault="00CB4BAC">
      <w:pPr>
        <w:widowControl/>
        <w:jc w:val="center"/>
        <w:rPr>
          <w:rFonts w:ascii="Arial" w:eastAsia="Arial" w:hAnsi="Arial" w:cs="Arial"/>
          <w:sz w:val="36"/>
          <w:szCs w:val="36"/>
        </w:rPr>
      </w:pPr>
      <w:r>
        <w:rPr>
          <w:rFonts w:ascii="Arial" w:eastAsia="Arial" w:hAnsi="Arial" w:cs="Arial"/>
          <w:i/>
          <w:sz w:val="20"/>
          <w:szCs w:val="20"/>
        </w:rPr>
        <w:t>Photos used with permission of Virginia Tech College of Natural Resources and Environment</w:t>
      </w:r>
    </w:p>
    <w:p w:rsidR="004C076C" w:rsidRDefault="004C076C">
      <w:pPr>
        <w:widowControl/>
        <w:tabs>
          <w:tab w:val="left" w:pos="8610"/>
        </w:tabs>
        <w:rPr>
          <w:rFonts w:ascii="Arial" w:eastAsia="Arial" w:hAnsi="Arial" w:cs="Arial"/>
          <w:sz w:val="36"/>
          <w:szCs w:val="36"/>
        </w:rPr>
      </w:pPr>
    </w:p>
    <w:p w:rsidR="004C076C" w:rsidRDefault="004C076C">
      <w:pPr>
        <w:widowControl/>
        <w:tabs>
          <w:tab w:val="left" w:pos="8610"/>
        </w:tabs>
        <w:rPr>
          <w:rFonts w:ascii="Arial" w:eastAsia="Arial" w:hAnsi="Arial" w:cs="Arial"/>
          <w:sz w:val="36"/>
          <w:szCs w:val="36"/>
        </w:rPr>
      </w:pPr>
    </w:p>
    <w:p w:rsidR="004C076C" w:rsidRDefault="004C076C">
      <w:pPr>
        <w:widowControl/>
        <w:tabs>
          <w:tab w:val="left" w:pos="8610"/>
        </w:tabs>
        <w:jc w:val="center"/>
        <w:rPr>
          <w:rFonts w:ascii="Arial" w:eastAsia="Arial" w:hAnsi="Arial" w:cs="Arial"/>
          <w:b/>
          <w:sz w:val="36"/>
          <w:szCs w:val="36"/>
        </w:rPr>
      </w:pPr>
    </w:p>
    <w:p w:rsidR="004C076C" w:rsidRDefault="004C076C">
      <w:pPr>
        <w:widowControl/>
        <w:tabs>
          <w:tab w:val="left" w:pos="8610"/>
        </w:tabs>
        <w:jc w:val="center"/>
        <w:rPr>
          <w:rFonts w:ascii="Arial" w:eastAsia="Arial" w:hAnsi="Arial" w:cs="Arial"/>
          <w:b/>
          <w:sz w:val="36"/>
          <w:szCs w:val="36"/>
        </w:rPr>
      </w:pPr>
    </w:p>
    <w:p w:rsidR="004C076C" w:rsidRDefault="004C076C">
      <w:pPr>
        <w:widowControl/>
        <w:tabs>
          <w:tab w:val="left" w:pos="8610"/>
        </w:tabs>
        <w:jc w:val="center"/>
        <w:rPr>
          <w:rFonts w:ascii="Arial" w:eastAsia="Arial" w:hAnsi="Arial" w:cs="Arial"/>
          <w:b/>
          <w:sz w:val="36"/>
          <w:szCs w:val="36"/>
        </w:rPr>
      </w:pPr>
    </w:p>
    <w:p w:rsidR="004C076C" w:rsidRDefault="004C076C">
      <w:pPr>
        <w:widowControl/>
        <w:tabs>
          <w:tab w:val="left" w:pos="8610"/>
        </w:tabs>
        <w:jc w:val="center"/>
        <w:rPr>
          <w:rFonts w:ascii="Arial" w:eastAsia="Arial" w:hAnsi="Arial" w:cs="Arial"/>
          <w:b/>
          <w:sz w:val="36"/>
          <w:szCs w:val="36"/>
        </w:rPr>
      </w:pPr>
    </w:p>
    <w:p w:rsidR="00CB4BAC" w:rsidRDefault="00CB4BAC">
      <w:pPr>
        <w:widowControl/>
        <w:tabs>
          <w:tab w:val="left" w:pos="8610"/>
        </w:tabs>
        <w:jc w:val="center"/>
        <w:rPr>
          <w:rFonts w:ascii="Arial" w:eastAsia="Arial" w:hAnsi="Arial" w:cs="Arial"/>
          <w:b/>
          <w:sz w:val="36"/>
          <w:szCs w:val="36"/>
        </w:rPr>
      </w:pPr>
    </w:p>
    <w:p w:rsidR="00CB4BAC" w:rsidRDefault="00CB4BAC">
      <w:pPr>
        <w:widowControl/>
        <w:tabs>
          <w:tab w:val="left" w:pos="8610"/>
        </w:tabs>
        <w:jc w:val="center"/>
        <w:rPr>
          <w:rFonts w:ascii="Arial" w:eastAsia="Arial" w:hAnsi="Arial" w:cs="Arial"/>
          <w:b/>
          <w:sz w:val="36"/>
          <w:szCs w:val="36"/>
        </w:rPr>
      </w:pPr>
    </w:p>
    <w:p w:rsidR="004C076C" w:rsidRDefault="004C076C">
      <w:pPr>
        <w:widowControl/>
        <w:tabs>
          <w:tab w:val="left" w:pos="8610"/>
        </w:tabs>
        <w:jc w:val="center"/>
        <w:rPr>
          <w:rFonts w:ascii="Arial" w:eastAsia="Arial" w:hAnsi="Arial" w:cs="Arial"/>
          <w:b/>
          <w:sz w:val="36"/>
          <w:szCs w:val="36"/>
        </w:rPr>
      </w:pPr>
    </w:p>
    <w:p w:rsidR="004C076C" w:rsidRDefault="00CB4BAC">
      <w:pPr>
        <w:widowControl/>
        <w:tabs>
          <w:tab w:val="left" w:pos="8610"/>
        </w:tabs>
        <w:jc w:val="center"/>
        <w:rPr>
          <w:rFonts w:ascii="Arial" w:eastAsia="Arial" w:hAnsi="Arial" w:cs="Arial"/>
          <w:b/>
          <w:sz w:val="36"/>
          <w:szCs w:val="36"/>
        </w:rPr>
      </w:pPr>
      <w:r>
        <w:rPr>
          <w:rFonts w:ascii="Arial" w:eastAsia="Arial" w:hAnsi="Arial" w:cs="Arial"/>
          <w:b/>
          <w:sz w:val="36"/>
          <w:szCs w:val="36"/>
        </w:rPr>
        <w:t>Autumn Olive (</w:t>
      </w:r>
      <w:proofErr w:type="spellStart"/>
      <w:r>
        <w:rPr>
          <w:rFonts w:ascii="Arial" w:eastAsia="Arial" w:hAnsi="Arial" w:cs="Arial"/>
          <w:b/>
          <w:i/>
          <w:sz w:val="36"/>
          <w:szCs w:val="36"/>
        </w:rPr>
        <w:t>Elaeagnus</w:t>
      </w:r>
      <w:proofErr w:type="spellEnd"/>
      <w:r>
        <w:rPr>
          <w:rFonts w:ascii="Arial" w:eastAsia="Arial" w:hAnsi="Arial" w:cs="Arial"/>
          <w:b/>
          <w:i/>
          <w:sz w:val="36"/>
          <w:szCs w:val="36"/>
        </w:rPr>
        <w:t xml:space="preserve"> </w:t>
      </w:r>
      <w:proofErr w:type="spellStart"/>
      <w:r>
        <w:rPr>
          <w:rFonts w:ascii="Arial" w:eastAsia="Arial" w:hAnsi="Arial" w:cs="Arial"/>
          <w:b/>
          <w:i/>
          <w:sz w:val="36"/>
          <w:szCs w:val="36"/>
        </w:rPr>
        <w:t>umbellata</w:t>
      </w:r>
      <w:proofErr w:type="spellEnd"/>
      <w:r>
        <w:rPr>
          <w:rFonts w:ascii="Arial" w:eastAsia="Arial" w:hAnsi="Arial" w:cs="Arial"/>
          <w:b/>
          <w:sz w:val="36"/>
          <w:szCs w:val="36"/>
        </w:rPr>
        <w:t>)</w:t>
      </w:r>
    </w:p>
    <w:p w:rsidR="004C076C" w:rsidRDefault="00CB4BAC">
      <w:pPr>
        <w:widowControl/>
        <w:tabs>
          <w:tab w:val="left" w:pos="8610"/>
        </w:tabs>
        <w:jc w:val="center"/>
        <w:rPr>
          <w:rFonts w:ascii="Arial" w:eastAsia="Arial" w:hAnsi="Arial" w:cs="Arial"/>
          <w:b/>
          <w:sz w:val="36"/>
          <w:szCs w:val="36"/>
        </w:rPr>
      </w:pPr>
      <w:r>
        <w:rPr>
          <w:noProof/>
        </w:rPr>
        <mc:AlternateContent>
          <mc:Choice Requires="wpg">
            <w:drawing>
              <wp:anchor distT="0" distB="0" distL="0" distR="0" simplePos="0" relativeHeight="251659264" behindDoc="0" locked="0" layoutInCell="1" hidden="0" allowOverlap="1">
                <wp:simplePos x="0" y="0"/>
                <wp:positionH relativeFrom="column">
                  <wp:posOffset>0</wp:posOffset>
                </wp:positionH>
                <wp:positionV relativeFrom="paragraph">
                  <wp:posOffset>203200</wp:posOffset>
                </wp:positionV>
                <wp:extent cx="5882640" cy="3263265"/>
                <wp:effectExtent l="0" t="0" r="0" b="0"/>
                <wp:wrapSquare wrapText="bothSides" distT="0" distB="0" distL="0" distR="0"/>
                <wp:docPr id="57" name="Group 57"/>
                <wp:cNvGraphicFramePr/>
                <a:graphic xmlns:a="http://schemas.openxmlformats.org/drawingml/2006/main">
                  <a:graphicData uri="http://schemas.microsoft.com/office/word/2010/wordprocessingGroup">
                    <wpg:wgp>
                      <wpg:cNvGrpSpPr/>
                      <wpg:grpSpPr>
                        <a:xfrm>
                          <a:off x="0" y="0"/>
                          <a:ext cx="5882640" cy="3263265"/>
                          <a:chOff x="2404680" y="2148368"/>
                          <a:chExt cx="5882640" cy="3263265"/>
                        </a:xfrm>
                      </wpg:grpSpPr>
                      <wpg:grpSp>
                        <wpg:cNvPr id="3" name="Group 3"/>
                        <wpg:cNvGrpSpPr/>
                        <wpg:grpSpPr>
                          <a:xfrm>
                            <a:off x="2404680" y="2148368"/>
                            <a:ext cx="5882640" cy="3263265"/>
                            <a:chOff x="1569" y="11141"/>
                            <a:chExt cx="9264" cy="5139"/>
                          </a:xfrm>
                        </wpg:grpSpPr>
                        <wps:wsp>
                          <wps:cNvPr id="10" name="Rectangle 10"/>
                          <wps:cNvSpPr/>
                          <wps:spPr>
                            <a:xfrm>
                              <a:off x="1569" y="11141"/>
                              <a:ext cx="9250" cy="5125"/>
                            </a:xfrm>
                            <a:prstGeom prst="rect">
                              <a:avLst/>
                            </a:prstGeom>
                            <a:noFill/>
                            <a:ln>
                              <a:noFill/>
                            </a:ln>
                          </wps:spPr>
                          <wps:txbx>
                            <w:txbxContent>
                              <w:p w:rsidR="004C076C" w:rsidRDefault="004C076C">
                                <w:pPr>
                                  <w:textDirection w:val="btLr"/>
                                </w:pPr>
                              </w:p>
                            </w:txbxContent>
                          </wps:txbx>
                          <wps:bodyPr spcFirstLastPara="1" wrap="square" lIns="91425" tIns="91425" rIns="91425" bIns="91425" anchor="ctr" anchorCtr="0">
                            <a:noAutofit/>
                          </wps:bodyPr>
                        </wps:wsp>
                        <pic:pic xmlns:pic="http://schemas.openxmlformats.org/drawingml/2006/picture">
                          <pic:nvPicPr>
                            <pic:cNvPr id="11" name="Shape 11" descr="http://www.cnr.vt.edu/dendro/dendrology/syllabus/picts/eumbellataleaf2.jpg"/>
                            <pic:cNvPicPr preferRelativeResize="0"/>
                          </pic:nvPicPr>
                          <pic:blipFill rotWithShape="1">
                            <a:blip r:embed="rId15">
                              <a:alphaModFix/>
                            </a:blip>
                            <a:srcRect/>
                            <a:stretch/>
                          </pic:blipFill>
                          <pic:spPr>
                            <a:xfrm>
                              <a:off x="2367" y="11180"/>
                              <a:ext cx="1665" cy="5100"/>
                            </a:xfrm>
                            <a:prstGeom prst="rect">
                              <a:avLst/>
                            </a:prstGeom>
                            <a:noFill/>
                            <a:ln>
                              <a:noFill/>
                            </a:ln>
                          </pic:spPr>
                        </pic:pic>
                        <pic:pic xmlns:pic="http://schemas.openxmlformats.org/drawingml/2006/picture">
                          <pic:nvPicPr>
                            <pic:cNvPr id="12" name="Shape 12" descr="http://www.cnr.vt.edu/dendro/dendrology/syllabus/PICTS/eumbellatatwig2.jpg"/>
                            <pic:cNvPicPr preferRelativeResize="0"/>
                          </pic:nvPicPr>
                          <pic:blipFill rotWithShape="1">
                            <a:blip r:embed="rId16">
                              <a:alphaModFix/>
                            </a:blip>
                            <a:srcRect/>
                            <a:stretch/>
                          </pic:blipFill>
                          <pic:spPr>
                            <a:xfrm>
                              <a:off x="1569" y="11141"/>
                              <a:ext cx="750" cy="5100"/>
                            </a:xfrm>
                            <a:prstGeom prst="rect">
                              <a:avLst/>
                            </a:prstGeom>
                            <a:noFill/>
                            <a:ln>
                              <a:noFill/>
                            </a:ln>
                          </pic:spPr>
                        </pic:pic>
                        <pic:pic xmlns:pic="http://schemas.openxmlformats.org/drawingml/2006/picture">
                          <pic:nvPicPr>
                            <pic:cNvPr id="13" name="Shape 13" descr="http://www.cnr.vt.edu/dendro/dendrology/syllabus/picts/eumbellatabark2.jpg"/>
                            <pic:cNvPicPr preferRelativeResize="0"/>
                          </pic:nvPicPr>
                          <pic:blipFill rotWithShape="1">
                            <a:blip r:embed="rId17">
                              <a:alphaModFix/>
                            </a:blip>
                            <a:srcRect/>
                            <a:stretch/>
                          </pic:blipFill>
                          <pic:spPr>
                            <a:xfrm>
                              <a:off x="4077" y="11180"/>
                              <a:ext cx="1680" cy="5100"/>
                            </a:xfrm>
                            <a:prstGeom prst="rect">
                              <a:avLst/>
                            </a:prstGeom>
                            <a:noFill/>
                            <a:ln>
                              <a:noFill/>
                            </a:ln>
                          </pic:spPr>
                        </pic:pic>
                        <pic:pic xmlns:pic="http://schemas.openxmlformats.org/drawingml/2006/picture">
                          <pic:nvPicPr>
                            <pic:cNvPr id="14" name="Shape 14" descr="http://www.cnr.vt.edu/dendro/dendrology/syllabus/picts/Eumbellaflower.jpg"/>
                            <pic:cNvPicPr preferRelativeResize="0"/>
                          </pic:nvPicPr>
                          <pic:blipFill rotWithShape="1">
                            <a:blip r:embed="rId18">
                              <a:alphaModFix/>
                            </a:blip>
                            <a:srcRect/>
                            <a:stretch/>
                          </pic:blipFill>
                          <pic:spPr>
                            <a:xfrm>
                              <a:off x="5787" y="11180"/>
                              <a:ext cx="2385" cy="5100"/>
                            </a:xfrm>
                            <a:prstGeom prst="rect">
                              <a:avLst/>
                            </a:prstGeom>
                            <a:noFill/>
                            <a:ln>
                              <a:noFill/>
                            </a:ln>
                          </pic:spPr>
                        </pic:pic>
                        <pic:pic xmlns:pic="http://schemas.openxmlformats.org/drawingml/2006/picture">
                          <pic:nvPicPr>
                            <pic:cNvPr id="15" name="Shape 15" descr="http://www.cnr.vt.edu/dendro/dendrology/syllabus/picts/eumbellatafruit.jpg"/>
                            <pic:cNvPicPr preferRelativeResize="0"/>
                          </pic:nvPicPr>
                          <pic:blipFill rotWithShape="1">
                            <a:blip r:embed="rId19">
                              <a:alphaModFix/>
                            </a:blip>
                            <a:srcRect/>
                            <a:stretch/>
                          </pic:blipFill>
                          <pic:spPr>
                            <a:xfrm>
                              <a:off x="8238" y="11180"/>
                              <a:ext cx="2595" cy="2520"/>
                            </a:xfrm>
                            <a:prstGeom prst="rect">
                              <a:avLst/>
                            </a:prstGeom>
                            <a:noFill/>
                            <a:ln>
                              <a:noFill/>
                            </a:ln>
                          </pic:spPr>
                        </pic:pic>
                        <pic:pic xmlns:pic="http://schemas.openxmlformats.org/drawingml/2006/picture">
                          <pic:nvPicPr>
                            <pic:cNvPr id="16" name="Shape 16" descr="http://www.cnr.vt.edu/dendro/dendrology/syllabus/PICTS/eumbellataform.jpg"/>
                            <pic:cNvPicPr preferRelativeResize="0"/>
                          </pic:nvPicPr>
                          <pic:blipFill rotWithShape="1">
                            <a:blip r:embed="rId20">
                              <a:alphaModFix/>
                            </a:blip>
                            <a:srcRect/>
                            <a:stretch/>
                          </pic:blipFill>
                          <pic:spPr>
                            <a:xfrm>
                              <a:off x="8238" y="13754"/>
                              <a:ext cx="2595" cy="2520"/>
                            </a:xfrm>
                            <a:prstGeom prst="rect">
                              <a:avLst/>
                            </a:prstGeom>
                            <a:noFill/>
                            <a:ln>
                              <a:noFill/>
                            </a:ln>
                          </pic:spPr>
                        </pic:pic>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0</wp:posOffset>
                </wp:positionH>
                <wp:positionV relativeFrom="paragraph">
                  <wp:posOffset>203200</wp:posOffset>
                </wp:positionV>
                <wp:extent cx="5882640" cy="3263265"/>
                <wp:effectExtent b="0" l="0" r="0" t="0"/>
                <wp:wrapSquare wrapText="bothSides" distB="0" distT="0" distL="0" distR="0"/>
                <wp:docPr id="57" name="image36.png"/>
                <a:graphic>
                  <a:graphicData uri="http://schemas.openxmlformats.org/drawingml/2006/picture">
                    <pic:pic>
                      <pic:nvPicPr>
                        <pic:cNvPr id="0" name="image36.png"/>
                        <pic:cNvPicPr preferRelativeResize="0"/>
                      </pic:nvPicPr>
                      <pic:blipFill>
                        <a:blip r:embed="rId21"/>
                        <a:srcRect/>
                        <a:stretch>
                          <a:fillRect/>
                        </a:stretch>
                      </pic:blipFill>
                      <pic:spPr>
                        <a:xfrm>
                          <a:off x="0" y="0"/>
                          <a:ext cx="5882640" cy="3263265"/>
                        </a:xfrm>
                        <a:prstGeom prst="rect"/>
                        <a:ln/>
                      </pic:spPr>
                    </pic:pic>
                  </a:graphicData>
                </a:graphic>
              </wp:anchor>
            </w:drawing>
          </mc:Fallback>
        </mc:AlternateContent>
      </w:r>
    </w:p>
    <w:p w:rsidR="004C076C" w:rsidRDefault="00CB4BAC">
      <w:pPr>
        <w:widowControl/>
        <w:tabs>
          <w:tab w:val="left" w:pos="5715"/>
        </w:tabs>
        <w:jc w:val="center"/>
        <w:rPr>
          <w:rFonts w:ascii="Arial" w:eastAsia="Arial" w:hAnsi="Arial" w:cs="Arial"/>
          <w:sz w:val="36"/>
          <w:szCs w:val="36"/>
        </w:rPr>
      </w:pPr>
      <w:r>
        <w:rPr>
          <w:rFonts w:ascii="Arial" w:eastAsia="Arial" w:hAnsi="Arial" w:cs="Arial"/>
          <w:i/>
          <w:sz w:val="20"/>
          <w:szCs w:val="20"/>
        </w:rPr>
        <w:t>Photos used with permission of Virginia Tech College of Natural Resources and Environment</w:t>
      </w:r>
    </w:p>
    <w:p w:rsidR="004C076C" w:rsidRDefault="00CB4BAC">
      <w:pPr>
        <w:widowControl/>
        <w:jc w:val="center"/>
        <w:rPr>
          <w:rFonts w:ascii="Arial" w:eastAsia="Arial" w:hAnsi="Arial" w:cs="Arial"/>
          <w:b/>
          <w:sz w:val="36"/>
          <w:szCs w:val="36"/>
        </w:rPr>
      </w:pPr>
      <w:r>
        <w:br w:type="page"/>
      </w:r>
      <w:r>
        <w:rPr>
          <w:rFonts w:ascii="Arial" w:eastAsia="Arial" w:hAnsi="Arial" w:cs="Arial"/>
          <w:b/>
          <w:sz w:val="36"/>
          <w:szCs w:val="36"/>
        </w:rPr>
        <w:lastRenderedPageBreak/>
        <w:t>English Ivy (</w:t>
      </w:r>
      <w:r>
        <w:rPr>
          <w:rFonts w:ascii="Arial" w:eastAsia="Arial" w:hAnsi="Arial" w:cs="Arial"/>
          <w:b/>
          <w:sz w:val="36"/>
          <w:szCs w:val="36"/>
          <w:u w:val="single"/>
        </w:rPr>
        <w:t>Hedera helix</w:t>
      </w:r>
      <w:r>
        <w:rPr>
          <w:rFonts w:ascii="Arial" w:eastAsia="Arial" w:hAnsi="Arial" w:cs="Arial"/>
          <w:b/>
          <w:sz w:val="36"/>
          <w:szCs w:val="36"/>
        </w:rPr>
        <w:t>)</w:t>
      </w:r>
    </w:p>
    <w:p w:rsidR="004C076C" w:rsidRDefault="004C076C">
      <w:pPr>
        <w:pBdr>
          <w:top w:val="nil"/>
          <w:left w:val="nil"/>
          <w:bottom w:val="nil"/>
          <w:right w:val="nil"/>
          <w:between w:val="nil"/>
        </w:pBdr>
        <w:spacing w:line="276" w:lineRule="auto"/>
        <w:rPr>
          <w:color w:val="000000"/>
        </w:rPr>
      </w:pPr>
    </w:p>
    <w:tbl>
      <w:tblPr>
        <w:tblStyle w:val="a1"/>
        <w:tblW w:w="9600" w:type="dxa"/>
        <w:tblBorders>
          <w:top w:val="single" w:sz="36" w:space="0" w:color="000000"/>
          <w:left w:val="single" w:sz="36" w:space="0" w:color="000000"/>
          <w:bottom w:val="single" w:sz="36" w:space="0" w:color="000000"/>
          <w:right w:val="single" w:sz="36" w:space="0" w:color="000000"/>
        </w:tblBorders>
        <w:tblLayout w:type="fixed"/>
        <w:tblLook w:val="0000" w:firstRow="0" w:lastRow="0" w:firstColumn="0" w:lastColumn="0" w:noHBand="0" w:noVBand="0"/>
      </w:tblPr>
      <w:tblGrid>
        <w:gridCol w:w="2535"/>
        <w:gridCol w:w="2370"/>
        <w:gridCol w:w="2160"/>
        <w:gridCol w:w="2535"/>
      </w:tblGrid>
      <w:tr w:rsidR="004C076C">
        <w:trPr>
          <w:trHeight w:val="2475"/>
        </w:trPr>
        <w:tc>
          <w:tcPr>
            <w:tcW w:w="2535" w:type="dxa"/>
            <w:tcBorders>
              <w:top w:val="single" w:sz="6" w:space="0" w:color="000000"/>
              <w:left w:val="single" w:sz="6" w:space="0" w:color="000000"/>
              <w:bottom w:val="single" w:sz="6" w:space="0" w:color="000000"/>
              <w:right w:val="single" w:sz="6" w:space="0" w:color="000000"/>
            </w:tcBorders>
            <w:vAlign w:val="center"/>
          </w:tcPr>
          <w:p w:rsidR="004C076C" w:rsidRDefault="00CB4BAC">
            <w:pPr>
              <w:widowControl/>
              <w:rPr>
                <w:color w:val="000000"/>
              </w:rPr>
            </w:pPr>
            <w:r>
              <w:rPr>
                <w:noProof/>
                <w:color w:val="000000"/>
              </w:rPr>
              <w:drawing>
                <wp:inline distT="0" distB="0" distL="0" distR="0">
                  <wp:extent cx="1562100" cy="1905000"/>
                  <wp:effectExtent l="0" t="0" r="0" b="0"/>
                  <wp:docPr id="84" name="image27.jpg" descr="hhelixleaf"/>
                  <wp:cNvGraphicFramePr/>
                  <a:graphic xmlns:a="http://schemas.openxmlformats.org/drawingml/2006/main">
                    <a:graphicData uri="http://schemas.openxmlformats.org/drawingml/2006/picture">
                      <pic:pic xmlns:pic="http://schemas.openxmlformats.org/drawingml/2006/picture">
                        <pic:nvPicPr>
                          <pic:cNvPr id="0" name="image27.jpg" descr="hhelixleaf"/>
                          <pic:cNvPicPr preferRelativeResize="0"/>
                        </pic:nvPicPr>
                        <pic:blipFill>
                          <a:blip r:embed="rId22"/>
                          <a:srcRect/>
                          <a:stretch>
                            <a:fillRect/>
                          </a:stretch>
                        </pic:blipFill>
                        <pic:spPr>
                          <a:xfrm>
                            <a:off x="0" y="0"/>
                            <a:ext cx="1562100" cy="1905000"/>
                          </a:xfrm>
                          <a:prstGeom prst="rect">
                            <a:avLst/>
                          </a:prstGeom>
                          <a:ln/>
                        </pic:spPr>
                      </pic:pic>
                    </a:graphicData>
                  </a:graphic>
                </wp:inline>
              </w:drawing>
            </w:r>
          </w:p>
        </w:tc>
        <w:tc>
          <w:tcPr>
            <w:tcW w:w="2370" w:type="dxa"/>
            <w:vMerge w:val="restart"/>
            <w:tcBorders>
              <w:top w:val="single" w:sz="6" w:space="0" w:color="000000"/>
              <w:left w:val="single" w:sz="6" w:space="0" w:color="000000"/>
              <w:bottom w:val="single" w:sz="6" w:space="0" w:color="000000"/>
              <w:right w:val="single" w:sz="6" w:space="0" w:color="000000"/>
            </w:tcBorders>
            <w:vAlign w:val="center"/>
          </w:tcPr>
          <w:p w:rsidR="004C076C" w:rsidRDefault="00CB4BAC">
            <w:pPr>
              <w:widowControl/>
              <w:rPr>
                <w:color w:val="000000"/>
              </w:rPr>
            </w:pPr>
            <w:r>
              <w:rPr>
                <w:noProof/>
                <w:color w:val="000000"/>
              </w:rPr>
              <w:drawing>
                <wp:inline distT="0" distB="0" distL="0" distR="0">
                  <wp:extent cx="1466850" cy="3460750"/>
                  <wp:effectExtent l="0" t="0" r="0" b="0"/>
                  <wp:docPr id="86" name="image29.jpg" descr="hhelixtwig"/>
                  <wp:cNvGraphicFramePr/>
                  <a:graphic xmlns:a="http://schemas.openxmlformats.org/drawingml/2006/main">
                    <a:graphicData uri="http://schemas.openxmlformats.org/drawingml/2006/picture">
                      <pic:pic xmlns:pic="http://schemas.openxmlformats.org/drawingml/2006/picture">
                        <pic:nvPicPr>
                          <pic:cNvPr id="0" name="image29.jpg" descr="hhelixtwig"/>
                          <pic:cNvPicPr preferRelativeResize="0"/>
                        </pic:nvPicPr>
                        <pic:blipFill>
                          <a:blip r:embed="rId23"/>
                          <a:srcRect/>
                          <a:stretch>
                            <a:fillRect/>
                          </a:stretch>
                        </pic:blipFill>
                        <pic:spPr>
                          <a:xfrm>
                            <a:off x="0" y="0"/>
                            <a:ext cx="1466850" cy="3460750"/>
                          </a:xfrm>
                          <a:prstGeom prst="rect">
                            <a:avLst/>
                          </a:prstGeom>
                          <a:ln/>
                        </pic:spPr>
                      </pic:pic>
                    </a:graphicData>
                  </a:graphic>
                </wp:inline>
              </w:drawing>
            </w:r>
          </w:p>
        </w:tc>
        <w:tc>
          <w:tcPr>
            <w:tcW w:w="2160" w:type="dxa"/>
            <w:vMerge w:val="restart"/>
            <w:tcBorders>
              <w:top w:val="single" w:sz="6" w:space="0" w:color="000000"/>
              <w:left w:val="single" w:sz="6" w:space="0" w:color="000000"/>
              <w:bottom w:val="single" w:sz="6" w:space="0" w:color="000000"/>
              <w:right w:val="single" w:sz="6" w:space="0" w:color="000000"/>
            </w:tcBorders>
            <w:vAlign w:val="center"/>
          </w:tcPr>
          <w:p w:rsidR="004C076C" w:rsidRDefault="00CB4BAC">
            <w:pPr>
              <w:widowControl/>
              <w:rPr>
                <w:color w:val="000000"/>
              </w:rPr>
            </w:pPr>
            <w:r>
              <w:rPr>
                <w:noProof/>
                <w:color w:val="000000"/>
              </w:rPr>
              <w:drawing>
                <wp:inline distT="0" distB="0" distL="0" distR="0">
                  <wp:extent cx="1333500" cy="3454400"/>
                  <wp:effectExtent l="0" t="0" r="0" b="0"/>
                  <wp:docPr id="85" name="image33.jpg" descr="hhelixform"/>
                  <wp:cNvGraphicFramePr/>
                  <a:graphic xmlns:a="http://schemas.openxmlformats.org/drawingml/2006/main">
                    <a:graphicData uri="http://schemas.openxmlformats.org/drawingml/2006/picture">
                      <pic:pic xmlns:pic="http://schemas.openxmlformats.org/drawingml/2006/picture">
                        <pic:nvPicPr>
                          <pic:cNvPr id="0" name="image33.jpg" descr="hhelixform"/>
                          <pic:cNvPicPr preferRelativeResize="0"/>
                        </pic:nvPicPr>
                        <pic:blipFill>
                          <a:blip r:embed="rId24"/>
                          <a:srcRect/>
                          <a:stretch>
                            <a:fillRect/>
                          </a:stretch>
                        </pic:blipFill>
                        <pic:spPr>
                          <a:xfrm>
                            <a:off x="0" y="0"/>
                            <a:ext cx="1333500" cy="3454400"/>
                          </a:xfrm>
                          <a:prstGeom prst="rect">
                            <a:avLst/>
                          </a:prstGeom>
                          <a:ln/>
                        </pic:spPr>
                      </pic:pic>
                    </a:graphicData>
                  </a:graphic>
                </wp:inline>
              </w:drawing>
            </w:r>
          </w:p>
        </w:tc>
        <w:tc>
          <w:tcPr>
            <w:tcW w:w="253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C076C" w:rsidRDefault="00CB4BAC">
            <w:pPr>
              <w:widowControl/>
              <w:jc w:val="center"/>
              <w:rPr>
                <w:color w:val="000000"/>
              </w:rPr>
            </w:pPr>
            <w:r>
              <w:rPr>
                <w:noProof/>
                <w:color w:val="000000"/>
              </w:rPr>
              <w:drawing>
                <wp:inline distT="0" distB="0" distL="0" distR="0">
                  <wp:extent cx="1562100" cy="1905000"/>
                  <wp:effectExtent l="0" t="0" r="0" b="0"/>
                  <wp:docPr id="88" name="image21.jpg" descr="hhelixbark"/>
                  <wp:cNvGraphicFramePr/>
                  <a:graphic xmlns:a="http://schemas.openxmlformats.org/drawingml/2006/main">
                    <a:graphicData uri="http://schemas.openxmlformats.org/drawingml/2006/picture">
                      <pic:pic xmlns:pic="http://schemas.openxmlformats.org/drawingml/2006/picture">
                        <pic:nvPicPr>
                          <pic:cNvPr id="0" name="image21.jpg" descr="hhelixbark"/>
                          <pic:cNvPicPr preferRelativeResize="0"/>
                        </pic:nvPicPr>
                        <pic:blipFill>
                          <a:blip r:embed="rId25"/>
                          <a:srcRect/>
                          <a:stretch>
                            <a:fillRect/>
                          </a:stretch>
                        </pic:blipFill>
                        <pic:spPr>
                          <a:xfrm>
                            <a:off x="0" y="0"/>
                            <a:ext cx="1562100" cy="1905000"/>
                          </a:xfrm>
                          <a:prstGeom prst="rect">
                            <a:avLst/>
                          </a:prstGeom>
                          <a:ln/>
                        </pic:spPr>
                      </pic:pic>
                    </a:graphicData>
                  </a:graphic>
                </wp:inline>
              </w:drawing>
            </w:r>
          </w:p>
        </w:tc>
      </w:tr>
      <w:tr w:rsidR="004C076C">
        <w:trPr>
          <w:trHeight w:val="2385"/>
        </w:trPr>
        <w:tc>
          <w:tcPr>
            <w:tcW w:w="2535" w:type="dxa"/>
            <w:tcBorders>
              <w:top w:val="single" w:sz="6" w:space="0" w:color="000000"/>
              <w:left w:val="single" w:sz="6" w:space="0" w:color="000000"/>
              <w:bottom w:val="single" w:sz="6" w:space="0" w:color="000000"/>
              <w:right w:val="single" w:sz="6" w:space="0" w:color="000000"/>
            </w:tcBorders>
            <w:vAlign w:val="center"/>
          </w:tcPr>
          <w:p w:rsidR="004C076C" w:rsidRDefault="00CB4BAC">
            <w:pPr>
              <w:widowControl/>
              <w:rPr>
                <w:color w:val="000000"/>
              </w:rPr>
            </w:pPr>
            <w:r>
              <w:rPr>
                <w:noProof/>
                <w:color w:val="000000"/>
              </w:rPr>
              <w:drawing>
                <wp:inline distT="0" distB="0" distL="0" distR="0">
                  <wp:extent cx="1562100" cy="1524000"/>
                  <wp:effectExtent l="0" t="0" r="0" b="0"/>
                  <wp:docPr id="87" name="image34.jpg" descr="hhelixflower"/>
                  <wp:cNvGraphicFramePr/>
                  <a:graphic xmlns:a="http://schemas.openxmlformats.org/drawingml/2006/main">
                    <a:graphicData uri="http://schemas.openxmlformats.org/drawingml/2006/picture">
                      <pic:pic xmlns:pic="http://schemas.openxmlformats.org/drawingml/2006/picture">
                        <pic:nvPicPr>
                          <pic:cNvPr id="0" name="image34.jpg" descr="hhelixflower"/>
                          <pic:cNvPicPr preferRelativeResize="0"/>
                        </pic:nvPicPr>
                        <pic:blipFill>
                          <a:blip r:embed="rId26"/>
                          <a:srcRect/>
                          <a:stretch>
                            <a:fillRect/>
                          </a:stretch>
                        </pic:blipFill>
                        <pic:spPr>
                          <a:xfrm>
                            <a:off x="0" y="0"/>
                            <a:ext cx="1562100" cy="1524000"/>
                          </a:xfrm>
                          <a:prstGeom prst="rect">
                            <a:avLst/>
                          </a:prstGeom>
                          <a:ln/>
                        </pic:spPr>
                      </pic:pic>
                    </a:graphicData>
                  </a:graphic>
                </wp:inline>
              </w:drawing>
            </w:r>
          </w:p>
        </w:tc>
        <w:tc>
          <w:tcPr>
            <w:tcW w:w="2370" w:type="dxa"/>
            <w:vMerge/>
            <w:tcBorders>
              <w:top w:val="single" w:sz="6" w:space="0" w:color="000000"/>
              <w:left w:val="single" w:sz="6" w:space="0" w:color="000000"/>
              <w:bottom w:val="single" w:sz="6" w:space="0" w:color="000000"/>
              <w:right w:val="single" w:sz="6" w:space="0" w:color="000000"/>
            </w:tcBorders>
            <w:vAlign w:val="center"/>
          </w:tcPr>
          <w:p w:rsidR="004C076C" w:rsidRDefault="004C076C">
            <w:pPr>
              <w:pBdr>
                <w:top w:val="nil"/>
                <w:left w:val="nil"/>
                <w:bottom w:val="nil"/>
                <w:right w:val="nil"/>
                <w:between w:val="nil"/>
              </w:pBdr>
              <w:spacing w:line="276" w:lineRule="auto"/>
              <w:rPr>
                <w:color w:val="000000"/>
              </w:rPr>
            </w:pPr>
          </w:p>
        </w:tc>
        <w:tc>
          <w:tcPr>
            <w:tcW w:w="2160" w:type="dxa"/>
            <w:vMerge/>
            <w:tcBorders>
              <w:top w:val="single" w:sz="6" w:space="0" w:color="000000"/>
              <w:left w:val="single" w:sz="6" w:space="0" w:color="000000"/>
              <w:bottom w:val="single" w:sz="6" w:space="0" w:color="000000"/>
              <w:right w:val="single" w:sz="6" w:space="0" w:color="000000"/>
            </w:tcBorders>
            <w:vAlign w:val="center"/>
          </w:tcPr>
          <w:p w:rsidR="004C076C" w:rsidRDefault="004C076C">
            <w:pPr>
              <w:pBdr>
                <w:top w:val="nil"/>
                <w:left w:val="nil"/>
                <w:bottom w:val="nil"/>
                <w:right w:val="nil"/>
                <w:between w:val="nil"/>
              </w:pBdr>
              <w:spacing w:line="276" w:lineRule="auto"/>
              <w:rPr>
                <w:color w:val="000000"/>
              </w:rPr>
            </w:pPr>
          </w:p>
        </w:tc>
        <w:tc>
          <w:tcPr>
            <w:tcW w:w="2535" w:type="dxa"/>
            <w:tcBorders>
              <w:top w:val="single" w:sz="6" w:space="0" w:color="000000"/>
              <w:left w:val="single" w:sz="6" w:space="0" w:color="000000"/>
              <w:bottom w:val="single" w:sz="6" w:space="0" w:color="000000"/>
              <w:right w:val="single" w:sz="6" w:space="0" w:color="000000"/>
            </w:tcBorders>
            <w:vAlign w:val="center"/>
          </w:tcPr>
          <w:p w:rsidR="004C076C" w:rsidRDefault="00CB4BAC">
            <w:pPr>
              <w:widowControl/>
              <w:jc w:val="center"/>
              <w:rPr>
                <w:color w:val="000000"/>
              </w:rPr>
            </w:pPr>
            <w:r>
              <w:rPr>
                <w:noProof/>
                <w:color w:val="000000"/>
              </w:rPr>
              <w:drawing>
                <wp:inline distT="0" distB="0" distL="0" distR="0">
                  <wp:extent cx="1562100" cy="1511300"/>
                  <wp:effectExtent l="0" t="0" r="0" b="0"/>
                  <wp:docPr id="90" name="image39.jpg" descr="hhelixfruit"/>
                  <wp:cNvGraphicFramePr/>
                  <a:graphic xmlns:a="http://schemas.openxmlformats.org/drawingml/2006/main">
                    <a:graphicData uri="http://schemas.openxmlformats.org/drawingml/2006/picture">
                      <pic:pic xmlns:pic="http://schemas.openxmlformats.org/drawingml/2006/picture">
                        <pic:nvPicPr>
                          <pic:cNvPr id="0" name="image39.jpg" descr="hhelixfruit"/>
                          <pic:cNvPicPr preferRelativeResize="0"/>
                        </pic:nvPicPr>
                        <pic:blipFill>
                          <a:blip r:embed="rId27"/>
                          <a:srcRect/>
                          <a:stretch>
                            <a:fillRect/>
                          </a:stretch>
                        </pic:blipFill>
                        <pic:spPr>
                          <a:xfrm>
                            <a:off x="0" y="0"/>
                            <a:ext cx="1562100" cy="1511300"/>
                          </a:xfrm>
                          <a:prstGeom prst="rect">
                            <a:avLst/>
                          </a:prstGeom>
                          <a:ln/>
                        </pic:spPr>
                      </pic:pic>
                    </a:graphicData>
                  </a:graphic>
                </wp:inline>
              </w:drawing>
            </w:r>
          </w:p>
        </w:tc>
      </w:tr>
    </w:tbl>
    <w:p w:rsidR="004C076C" w:rsidRDefault="004C076C">
      <w:pPr>
        <w:widowControl/>
        <w:tabs>
          <w:tab w:val="left" w:pos="5715"/>
        </w:tabs>
        <w:jc w:val="center"/>
        <w:rPr>
          <w:rFonts w:ascii="Arial" w:eastAsia="Arial" w:hAnsi="Arial" w:cs="Arial"/>
          <w:i/>
          <w:sz w:val="20"/>
          <w:szCs w:val="20"/>
        </w:rPr>
      </w:pPr>
    </w:p>
    <w:p w:rsidR="004C076C" w:rsidRDefault="00CB4BAC">
      <w:pPr>
        <w:widowControl/>
        <w:tabs>
          <w:tab w:val="left" w:pos="5715"/>
        </w:tabs>
        <w:jc w:val="center"/>
        <w:rPr>
          <w:rFonts w:ascii="Arial" w:eastAsia="Arial" w:hAnsi="Arial" w:cs="Arial"/>
          <w:sz w:val="36"/>
          <w:szCs w:val="36"/>
        </w:rPr>
      </w:pPr>
      <w:r>
        <w:rPr>
          <w:rFonts w:ascii="Arial" w:eastAsia="Arial" w:hAnsi="Arial" w:cs="Arial"/>
          <w:i/>
          <w:sz w:val="20"/>
          <w:szCs w:val="20"/>
        </w:rPr>
        <w:t>Photos used with permission of Virginia Tech College of Natural Resources and Environment</w:t>
      </w:r>
    </w:p>
    <w:p w:rsidR="004C076C" w:rsidRDefault="004C076C">
      <w:pPr>
        <w:widowControl/>
        <w:rPr>
          <w:rFonts w:ascii="Arial" w:eastAsia="Arial" w:hAnsi="Arial" w:cs="Arial"/>
          <w:sz w:val="36"/>
          <w:szCs w:val="36"/>
        </w:rPr>
      </w:pPr>
    </w:p>
    <w:p w:rsidR="004C076C" w:rsidRDefault="004C076C">
      <w:pPr>
        <w:widowControl/>
        <w:rPr>
          <w:rFonts w:ascii="Arial" w:eastAsia="Arial" w:hAnsi="Arial" w:cs="Arial"/>
          <w:sz w:val="36"/>
          <w:szCs w:val="36"/>
        </w:rPr>
      </w:pPr>
    </w:p>
    <w:p w:rsidR="004C076C" w:rsidRDefault="004C076C">
      <w:pPr>
        <w:widowControl/>
        <w:rPr>
          <w:rFonts w:ascii="Arial" w:eastAsia="Arial" w:hAnsi="Arial" w:cs="Arial"/>
          <w:sz w:val="36"/>
          <w:szCs w:val="36"/>
        </w:rPr>
      </w:pPr>
    </w:p>
    <w:p w:rsidR="004C076C" w:rsidRDefault="004C076C">
      <w:pPr>
        <w:widowControl/>
        <w:rPr>
          <w:rFonts w:ascii="Arial" w:eastAsia="Arial" w:hAnsi="Arial" w:cs="Arial"/>
          <w:sz w:val="36"/>
          <w:szCs w:val="36"/>
        </w:rPr>
      </w:pPr>
    </w:p>
    <w:p w:rsidR="004C076C" w:rsidRDefault="004C076C">
      <w:pPr>
        <w:widowControl/>
        <w:rPr>
          <w:rFonts w:ascii="Arial" w:eastAsia="Arial" w:hAnsi="Arial" w:cs="Arial"/>
          <w:sz w:val="36"/>
          <w:szCs w:val="36"/>
        </w:rPr>
      </w:pPr>
    </w:p>
    <w:p w:rsidR="00CB4BAC" w:rsidRDefault="00CB4BAC">
      <w:pPr>
        <w:widowControl/>
        <w:rPr>
          <w:rFonts w:ascii="Arial" w:eastAsia="Arial" w:hAnsi="Arial" w:cs="Arial"/>
          <w:sz w:val="36"/>
          <w:szCs w:val="36"/>
        </w:rPr>
      </w:pPr>
    </w:p>
    <w:p w:rsidR="00CB4BAC" w:rsidRDefault="00CB4BAC">
      <w:pPr>
        <w:widowControl/>
        <w:rPr>
          <w:rFonts w:ascii="Arial" w:eastAsia="Arial" w:hAnsi="Arial" w:cs="Arial"/>
          <w:sz w:val="36"/>
          <w:szCs w:val="36"/>
        </w:rPr>
      </w:pPr>
    </w:p>
    <w:p w:rsidR="00CB4BAC" w:rsidRDefault="00CB4BAC">
      <w:pPr>
        <w:widowControl/>
        <w:rPr>
          <w:rFonts w:ascii="Arial" w:eastAsia="Arial" w:hAnsi="Arial" w:cs="Arial"/>
          <w:sz w:val="36"/>
          <w:szCs w:val="36"/>
        </w:rPr>
      </w:pPr>
    </w:p>
    <w:p w:rsidR="004C076C" w:rsidRDefault="004C076C">
      <w:pPr>
        <w:widowControl/>
        <w:rPr>
          <w:rFonts w:ascii="Arial" w:eastAsia="Arial" w:hAnsi="Arial" w:cs="Arial"/>
          <w:sz w:val="36"/>
          <w:szCs w:val="36"/>
        </w:rPr>
      </w:pPr>
    </w:p>
    <w:p w:rsidR="004C076C" w:rsidRDefault="00CB4BAC">
      <w:pPr>
        <w:widowControl/>
        <w:jc w:val="center"/>
        <w:rPr>
          <w:rFonts w:ascii="Arial" w:eastAsia="Arial" w:hAnsi="Arial" w:cs="Arial"/>
          <w:b/>
          <w:sz w:val="36"/>
          <w:szCs w:val="36"/>
        </w:rPr>
      </w:pPr>
      <w:r>
        <w:rPr>
          <w:rFonts w:ascii="Arial" w:eastAsia="Arial" w:hAnsi="Arial" w:cs="Arial"/>
          <w:b/>
          <w:sz w:val="36"/>
          <w:szCs w:val="36"/>
        </w:rPr>
        <w:t>Oriental Bittersweet (</w:t>
      </w:r>
      <w:proofErr w:type="spellStart"/>
      <w:r>
        <w:rPr>
          <w:rFonts w:ascii="Arial" w:eastAsia="Arial" w:hAnsi="Arial" w:cs="Arial"/>
          <w:b/>
          <w:sz w:val="36"/>
          <w:szCs w:val="36"/>
          <w:u w:val="single"/>
        </w:rPr>
        <w:t>Celastrus</w:t>
      </w:r>
      <w:proofErr w:type="spellEnd"/>
      <w:r>
        <w:rPr>
          <w:rFonts w:ascii="Arial" w:eastAsia="Arial" w:hAnsi="Arial" w:cs="Arial"/>
          <w:b/>
          <w:sz w:val="36"/>
          <w:szCs w:val="36"/>
          <w:u w:val="single"/>
        </w:rPr>
        <w:t xml:space="preserve"> </w:t>
      </w:r>
      <w:proofErr w:type="spellStart"/>
      <w:r>
        <w:rPr>
          <w:rFonts w:ascii="Arial" w:eastAsia="Arial" w:hAnsi="Arial" w:cs="Arial"/>
          <w:b/>
          <w:sz w:val="36"/>
          <w:szCs w:val="36"/>
          <w:u w:val="single"/>
        </w:rPr>
        <w:t>orbiculatus</w:t>
      </w:r>
      <w:proofErr w:type="spellEnd"/>
      <w:r>
        <w:rPr>
          <w:rFonts w:ascii="Arial" w:eastAsia="Arial" w:hAnsi="Arial" w:cs="Arial"/>
          <w:b/>
          <w:sz w:val="36"/>
          <w:szCs w:val="36"/>
        </w:rPr>
        <w:t>)</w:t>
      </w:r>
    </w:p>
    <w:p w:rsidR="004C076C" w:rsidRDefault="004C076C">
      <w:pPr>
        <w:pBdr>
          <w:top w:val="nil"/>
          <w:left w:val="nil"/>
          <w:bottom w:val="nil"/>
          <w:right w:val="nil"/>
          <w:between w:val="nil"/>
        </w:pBdr>
        <w:spacing w:line="276" w:lineRule="auto"/>
        <w:rPr>
          <w:color w:val="000000"/>
        </w:rPr>
      </w:pPr>
    </w:p>
    <w:tbl>
      <w:tblPr>
        <w:tblStyle w:val="a3"/>
        <w:tblW w:w="9344" w:type="dxa"/>
        <w:tblBorders>
          <w:top w:val="single" w:sz="36" w:space="0" w:color="000000"/>
          <w:left w:val="single" w:sz="36" w:space="0" w:color="000000"/>
          <w:bottom w:val="single" w:sz="36" w:space="0" w:color="000000"/>
          <w:right w:val="single" w:sz="36" w:space="0" w:color="000000"/>
        </w:tblBorders>
        <w:tblLayout w:type="fixed"/>
        <w:tblLook w:val="0000" w:firstRow="0" w:lastRow="0" w:firstColumn="0" w:lastColumn="0" w:noHBand="0" w:noVBand="0"/>
      </w:tblPr>
      <w:tblGrid>
        <w:gridCol w:w="1898"/>
        <w:gridCol w:w="3019"/>
        <w:gridCol w:w="2471"/>
        <w:gridCol w:w="1956"/>
      </w:tblGrid>
      <w:tr w:rsidR="004C076C">
        <w:tc>
          <w:tcPr>
            <w:tcW w:w="1898" w:type="dxa"/>
            <w:tcBorders>
              <w:top w:val="single" w:sz="6" w:space="0" w:color="000000"/>
              <w:left w:val="single" w:sz="6" w:space="0" w:color="000000"/>
              <w:bottom w:val="single" w:sz="6" w:space="0" w:color="000000"/>
              <w:right w:val="single" w:sz="6" w:space="0" w:color="000000"/>
            </w:tcBorders>
            <w:vAlign w:val="center"/>
          </w:tcPr>
          <w:p w:rsidR="004C076C" w:rsidRDefault="00CB4BAC">
            <w:pPr>
              <w:widowControl/>
              <w:rPr>
                <w:color w:val="000000"/>
              </w:rPr>
            </w:pPr>
            <w:r>
              <w:rPr>
                <w:noProof/>
                <w:color w:val="000000"/>
              </w:rPr>
              <w:drawing>
                <wp:inline distT="0" distB="0" distL="0" distR="0">
                  <wp:extent cx="1181100" cy="3352800"/>
                  <wp:effectExtent l="0" t="0" r="0" b="0"/>
                  <wp:docPr id="89" name="image32.jpg" descr="csppfruit"/>
                  <wp:cNvGraphicFramePr/>
                  <a:graphic xmlns:a="http://schemas.openxmlformats.org/drawingml/2006/main">
                    <a:graphicData uri="http://schemas.openxmlformats.org/drawingml/2006/picture">
                      <pic:pic xmlns:pic="http://schemas.openxmlformats.org/drawingml/2006/picture">
                        <pic:nvPicPr>
                          <pic:cNvPr id="0" name="image32.jpg" descr="csppfruit"/>
                          <pic:cNvPicPr preferRelativeResize="0"/>
                        </pic:nvPicPr>
                        <pic:blipFill>
                          <a:blip r:embed="rId28"/>
                          <a:srcRect/>
                          <a:stretch>
                            <a:fillRect/>
                          </a:stretch>
                        </pic:blipFill>
                        <pic:spPr>
                          <a:xfrm>
                            <a:off x="0" y="0"/>
                            <a:ext cx="1181100" cy="3352800"/>
                          </a:xfrm>
                          <a:prstGeom prst="rect">
                            <a:avLst/>
                          </a:prstGeom>
                          <a:ln/>
                        </pic:spPr>
                      </pic:pic>
                    </a:graphicData>
                  </a:graphic>
                </wp:inline>
              </w:drawing>
            </w:r>
          </w:p>
        </w:tc>
        <w:tc>
          <w:tcPr>
            <w:tcW w:w="3019" w:type="dxa"/>
            <w:tcBorders>
              <w:top w:val="single" w:sz="6" w:space="0" w:color="000000"/>
              <w:left w:val="single" w:sz="6" w:space="0" w:color="000000"/>
              <w:bottom w:val="single" w:sz="6" w:space="0" w:color="000000"/>
              <w:right w:val="single" w:sz="6" w:space="0" w:color="000000"/>
            </w:tcBorders>
            <w:vAlign w:val="center"/>
          </w:tcPr>
          <w:p w:rsidR="004C076C" w:rsidRDefault="00CB4BAC">
            <w:pPr>
              <w:widowControl/>
              <w:rPr>
                <w:color w:val="000000"/>
              </w:rPr>
            </w:pPr>
            <w:r>
              <w:rPr>
                <w:noProof/>
                <w:color w:val="000000"/>
              </w:rPr>
              <w:drawing>
                <wp:inline distT="0" distB="0" distL="0" distR="0">
                  <wp:extent cx="1917700" cy="3352800"/>
                  <wp:effectExtent l="0" t="0" r="0" b="0"/>
                  <wp:docPr id="93" name="image38.jpg" descr="csppleaf"/>
                  <wp:cNvGraphicFramePr/>
                  <a:graphic xmlns:a="http://schemas.openxmlformats.org/drawingml/2006/main">
                    <a:graphicData uri="http://schemas.openxmlformats.org/drawingml/2006/picture">
                      <pic:pic xmlns:pic="http://schemas.openxmlformats.org/drawingml/2006/picture">
                        <pic:nvPicPr>
                          <pic:cNvPr id="0" name="image38.jpg" descr="csppleaf"/>
                          <pic:cNvPicPr preferRelativeResize="0"/>
                        </pic:nvPicPr>
                        <pic:blipFill>
                          <a:blip r:embed="rId29"/>
                          <a:srcRect/>
                          <a:stretch>
                            <a:fillRect/>
                          </a:stretch>
                        </pic:blipFill>
                        <pic:spPr>
                          <a:xfrm>
                            <a:off x="0" y="0"/>
                            <a:ext cx="1917700" cy="3352800"/>
                          </a:xfrm>
                          <a:prstGeom prst="rect">
                            <a:avLst/>
                          </a:prstGeom>
                          <a:ln/>
                        </pic:spPr>
                      </pic:pic>
                    </a:graphicData>
                  </a:graphic>
                </wp:inline>
              </w:drawing>
            </w:r>
          </w:p>
        </w:tc>
        <w:tc>
          <w:tcPr>
            <w:tcW w:w="2471" w:type="dxa"/>
            <w:tcBorders>
              <w:top w:val="single" w:sz="6" w:space="0" w:color="000000"/>
              <w:left w:val="single" w:sz="6" w:space="0" w:color="000000"/>
              <w:bottom w:val="single" w:sz="6" w:space="0" w:color="000000"/>
              <w:right w:val="single" w:sz="6" w:space="0" w:color="000000"/>
            </w:tcBorders>
            <w:vAlign w:val="center"/>
          </w:tcPr>
          <w:p w:rsidR="004C076C" w:rsidRDefault="00CB4BAC">
            <w:pPr>
              <w:widowControl/>
              <w:rPr>
                <w:color w:val="000000"/>
              </w:rPr>
            </w:pPr>
            <w:r>
              <w:rPr>
                <w:noProof/>
                <w:color w:val="000000"/>
              </w:rPr>
              <w:drawing>
                <wp:inline distT="0" distB="0" distL="0" distR="0">
                  <wp:extent cx="1562100" cy="3352800"/>
                  <wp:effectExtent l="0" t="0" r="0" b="0"/>
                  <wp:docPr id="92" name="image35.jpg" descr="csppform"/>
                  <wp:cNvGraphicFramePr/>
                  <a:graphic xmlns:a="http://schemas.openxmlformats.org/drawingml/2006/main">
                    <a:graphicData uri="http://schemas.openxmlformats.org/drawingml/2006/picture">
                      <pic:pic xmlns:pic="http://schemas.openxmlformats.org/drawingml/2006/picture">
                        <pic:nvPicPr>
                          <pic:cNvPr id="0" name="image35.jpg" descr="csppform"/>
                          <pic:cNvPicPr preferRelativeResize="0"/>
                        </pic:nvPicPr>
                        <pic:blipFill>
                          <a:blip r:embed="rId30"/>
                          <a:srcRect/>
                          <a:stretch>
                            <a:fillRect/>
                          </a:stretch>
                        </pic:blipFill>
                        <pic:spPr>
                          <a:xfrm>
                            <a:off x="0" y="0"/>
                            <a:ext cx="1562100" cy="3352800"/>
                          </a:xfrm>
                          <a:prstGeom prst="rect">
                            <a:avLst/>
                          </a:prstGeom>
                          <a:ln/>
                        </pic:spPr>
                      </pic:pic>
                    </a:graphicData>
                  </a:graphic>
                </wp:inline>
              </w:drawing>
            </w:r>
          </w:p>
        </w:tc>
        <w:tc>
          <w:tcPr>
            <w:tcW w:w="1956" w:type="dxa"/>
            <w:tcBorders>
              <w:top w:val="single" w:sz="6" w:space="0" w:color="000000"/>
              <w:left w:val="single" w:sz="6" w:space="0" w:color="000000"/>
              <w:bottom w:val="single" w:sz="6" w:space="0" w:color="000000"/>
              <w:right w:val="single" w:sz="6" w:space="0" w:color="000000"/>
            </w:tcBorders>
            <w:vAlign w:val="center"/>
          </w:tcPr>
          <w:p w:rsidR="004C076C" w:rsidRDefault="00CB4BAC">
            <w:pPr>
              <w:widowControl/>
              <w:rPr>
                <w:color w:val="000000"/>
              </w:rPr>
            </w:pPr>
            <w:r>
              <w:rPr>
                <w:noProof/>
                <w:color w:val="000000"/>
              </w:rPr>
              <w:drawing>
                <wp:inline distT="0" distB="0" distL="0" distR="0">
                  <wp:extent cx="1219200" cy="3352800"/>
                  <wp:effectExtent l="0" t="0" r="0" b="0"/>
                  <wp:docPr id="96" name="image43.jpg" descr="cspptwig"/>
                  <wp:cNvGraphicFramePr/>
                  <a:graphic xmlns:a="http://schemas.openxmlformats.org/drawingml/2006/main">
                    <a:graphicData uri="http://schemas.openxmlformats.org/drawingml/2006/picture">
                      <pic:pic xmlns:pic="http://schemas.openxmlformats.org/drawingml/2006/picture">
                        <pic:nvPicPr>
                          <pic:cNvPr id="0" name="image43.jpg" descr="cspptwig"/>
                          <pic:cNvPicPr preferRelativeResize="0"/>
                        </pic:nvPicPr>
                        <pic:blipFill>
                          <a:blip r:embed="rId31"/>
                          <a:srcRect/>
                          <a:stretch>
                            <a:fillRect/>
                          </a:stretch>
                        </pic:blipFill>
                        <pic:spPr>
                          <a:xfrm>
                            <a:off x="0" y="0"/>
                            <a:ext cx="1219200" cy="3352800"/>
                          </a:xfrm>
                          <a:prstGeom prst="rect">
                            <a:avLst/>
                          </a:prstGeom>
                          <a:ln/>
                        </pic:spPr>
                      </pic:pic>
                    </a:graphicData>
                  </a:graphic>
                </wp:inline>
              </w:drawing>
            </w:r>
          </w:p>
        </w:tc>
      </w:tr>
    </w:tbl>
    <w:p w:rsidR="004C076C" w:rsidRDefault="004C076C">
      <w:pPr>
        <w:widowControl/>
        <w:jc w:val="center"/>
        <w:rPr>
          <w:rFonts w:ascii="Arial" w:eastAsia="Arial" w:hAnsi="Arial" w:cs="Arial"/>
          <w:b/>
          <w:sz w:val="36"/>
          <w:szCs w:val="36"/>
        </w:rPr>
      </w:pPr>
    </w:p>
    <w:p w:rsidR="004C076C" w:rsidRDefault="00CB4BAC">
      <w:pPr>
        <w:widowControl/>
        <w:tabs>
          <w:tab w:val="left" w:pos="5715"/>
        </w:tabs>
        <w:jc w:val="center"/>
        <w:rPr>
          <w:rFonts w:ascii="Arial" w:eastAsia="Arial" w:hAnsi="Arial" w:cs="Arial"/>
          <w:sz w:val="36"/>
          <w:szCs w:val="36"/>
        </w:rPr>
      </w:pPr>
      <w:r>
        <w:rPr>
          <w:rFonts w:ascii="Arial" w:eastAsia="Arial" w:hAnsi="Arial" w:cs="Arial"/>
          <w:i/>
          <w:sz w:val="20"/>
          <w:szCs w:val="20"/>
        </w:rPr>
        <w:t>Photos used with permission of Virginia Tech College of Natural Resources and Environment</w:t>
      </w:r>
    </w:p>
    <w:p w:rsidR="004C076C" w:rsidRDefault="00CB4BAC">
      <w:pPr>
        <w:widowControl/>
        <w:jc w:val="center"/>
        <w:rPr>
          <w:rFonts w:ascii="Arial" w:eastAsia="Arial" w:hAnsi="Arial" w:cs="Arial"/>
          <w:b/>
          <w:sz w:val="36"/>
          <w:szCs w:val="36"/>
        </w:rPr>
      </w:pPr>
      <w:r>
        <w:br w:type="page"/>
      </w:r>
      <w:r>
        <w:rPr>
          <w:rFonts w:ascii="Arial" w:eastAsia="Arial" w:hAnsi="Arial" w:cs="Arial"/>
          <w:b/>
          <w:sz w:val="36"/>
          <w:szCs w:val="36"/>
        </w:rPr>
        <w:lastRenderedPageBreak/>
        <w:t>Japanese Honeysuckle (</w:t>
      </w:r>
      <w:r>
        <w:rPr>
          <w:rFonts w:ascii="Arial" w:eastAsia="Arial" w:hAnsi="Arial" w:cs="Arial"/>
          <w:b/>
          <w:sz w:val="36"/>
          <w:szCs w:val="36"/>
          <w:u w:val="single"/>
        </w:rPr>
        <w:t>Lonicera japonica</w:t>
      </w:r>
      <w:r>
        <w:rPr>
          <w:rFonts w:ascii="Arial" w:eastAsia="Arial" w:hAnsi="Arial" w:cs="Arial"/>
          <w:b/>
          <w:sz w:val="36"/>
          <w:szCs w:val="36"/>
        </w:rPr>
        <w:t>)</w:t>
      </w:r>
    </w:p>
    <w:p w:rsidR="004C076C" w:rsidRDefault="004C076C">
      <w:pPr>
        <w:widowControl/>
        <w:jc w:val="center"/>
        <w:rPr>
          <w:rFonts w:ascii="Arial" w:eastAsia="Arial" w:hAnsi="Arial" w:cs="Arial"/>
          <w:b/>
          <w:sz w:val="36"/>
          <w:szCs w:val="36"/>
        </w:rPr>
      </w:pPr>
    </w:p>
    <w:tbl>
      <w:tblPr>
        <w:tblStyle w:val="a4"/>
        <w:tblW w:w="9344" w:type="dxa"/>
        <w:tblBorders>
          <w:top w:val="single" w:sz="36" w:space="0" w:color="000000"/>
          <w:left w:val="single" w:sz="36" w:space="0" w:color="000000"/>
          <w:bottom w:val="single" w:sz="36" w:space="0" w:color="000000"/>
          <w:right w:val="single" w:sz="36" w:space="0" w:color="000000"/>
        </w:tblBorders>
        <w:tblLayout w:type="fixed"/>
        <w:tblLook w:val="0000" w:firstRow="0" w:lastRow="0" w:firstColumn="0" w:lastColumn="0" w:noHBand="0" w:noVBand="0"/>
      </w:tblPr>
      <w:tblGrid>
        <w:gridCol w:w="2493"/>
        <w:gridCol w:w="2301"/>
        <w:gridCol w:w="1682"/>
        <w:gridCol w:w="1377"/>
        <w:gridCol w:w="1491"/>
      </w:tblGrid>
      <w:tr w:rsidR="004C076C">
        <w:trPr>
          <w:trHeight w:val="276"/>
        </w:trPr>
        <w:tc>
          <w:tcPr>
            <w:tcW w:w="2493" w:type="dxa"/>
            <w:vMerge w:val="restart"/>
            <w:tcBorders>
              <w:top w:val="single" w:sz="6" w:space="0" w:color="000000"/>
              <w:left w:val="single" w:sz="6" w:space="0" w:color="000000"/>
              <w:bottom w:val="single" w:sz="6" w:space="0" w:color="000000"/>
              <w:right w:val="single" w:sz="6" w:space="0" w:color="000000"/>
            </w:tcBorders>
            <w:vAlign w:val="center"/>
          </w:tcPr>
          <w:p w:rsidR="004C076C" w:rsidRDefault="00CB4BAC">
            <w:pPr>
              <w:widowControl/>
              <w:rPr>
                <w:color w:val="000000"/>
              </w:rPr>
            </w:pPr>
            <w:r>
              <w:rPr>
                <w:noProof/>
                <w:color w:val="000000"/>
              </w:rPr>
              <w:drawing>
                <wp:inline distT="0" distB="0" distL="0" distR="0">
                  <wp:extent cx="1562100" cy="3422650"/>
                  <wp:effectExtent l="0" t="0" r="0" b="0"/>
                  <wp:docPr id="94" name="image30.jpg" descr="ljapanicaleaf"/>
                  <wp:cNvGraphicFramePr/>
                  <a:graphic xmlns:a="http://schemas.openxmlformats.org/drawingml/2006/main">
                    <a:graphicData uri="http://schemas.openxmlformats.org/drawingml/2006/picture">
                      <pic:pic xmlns:pic="http://schemas.openxmlformats.org/drawingml/2006/picture">
                        <pic:nvPicPr>
                          <pic:cNvPr id="0" name="image30.jpg" descr="ljapanicaleaf"/>
                          <pic:cNvPicPr preferRelativeResize="0"/>
                        </pic:nvPicPr>
                        <pic:blipFill>
                          <a:blip r:embed="rId32"/>
                          <a:srcRect/>
                          <a:stretch>
                            <a:fillRect/>
                          </a:stretch>
                        </pic:blipFill>
                        <pic:spPr>
                          <a:xfrm>
                            <a:off x="0" y="0"/>
                            <a:ext cx="1562100" cy="3422650"/>
                          </a:xfrm>
                          <a:prstGeom prst="rect">
                            <a:avLst/>
                          </a:prstGeom>
                          <a:ln/>
                        </pic:spPr>
                      </pic:pic>
                    </a:graphicData>
                  </a:graphic>
                </wp:inline>
              </w:drawing>
            </w:r>
          </w:p>
        </w:tc>
        <w:tc>
          <w:tcPr>
            <w:tcW w:w="2301" w:type="dxa"/>
            <w:vMerge w:val="restart"/>
            <w:tcBorders>
              <w:top w:val="single" w:sz="6" w:space="0" w:color="000000"/>
              <w:left w:val="single" w:sz="6" w:space="0" w:color="000000"/>
              <w:bottom w:val="single" w:sz="6" w:space="0" w:color="000000"/>
              <w:right w:val="single" w:sz="6" w:space="0" w:color="000000"/>
            </w:tcBorders>
            <w:vAlign w:val="center"/>
          </w:tcPr>
          <w:p w:rsidR="004C076C" w:rsidRDefault="00CB4BAC">
            <w:pPr>
              <w:widowControl/>
              <w:rPr>
                <w:color w:val="000000"/>
              </w:rPr>
            </w:pPr>
            <w:r>
              <w:rPr>
                <w:noProof/>
                <w:color w:val="000000"/>
              </w:rPr>
              <w:drawing>
                <wp:inline distT="0" distB="0" distL="0" distR="0">
                  <wp:extent cx="1447800" cy="3416300"/>
                  <wp:effectExtent l="0" t="0" r="0" b="0"/>
                  <wp:docPr id="95" name="image41.jpg" descr="ljapanicaflower"/>
                  <wp:cNvGraphicFramePr/>
                  <a:graphic xmlns:a="http://schemas.openxmlformats.org/drawingml/2006/main">
                    <a:graphicData uri="http://schemas.openxmlformats.org/drawingml/2006/picture">
                      <pic:pic xmlns:pic="http://schemas.openxmlformats.org/drawingml/2006/picture">
                        <pic:nvPicPr>
                          <pic:cNvPr id="0" name="image41.jpg" descr="ljapanicaflower"/>
                          <pic:cNvPicPr preferRelativeResize="0"/>
                        </pic:nvPicPr>
                        <pic:blipFill>
                          <a:blip r:embed="rId33"/>
                          <a:srcRect/>
                          <a:stretch>
                            <a:fillRect/>
                          </a:stretch>
                        </pic:blipFill>
                        <pic:spPr>
                          <a:xfrm>
                            <a:off x="0" y="0"/>
                            <a:ext cx="1447800" cy="3416300"/>
                          </a:xfrm>
                          <a:prstGeom prst="rect">
                            <a:avLst/>
                          </a:prstGeom>
                          <a:ln/>
                        </pic:spPr>
                      </pic:pic>
                    </a:graphicData>
                  </a:graphic>
                </wp:inline>
              </w:drawing>
            </w:r>
          </w:p>
        </w:tc>
        <w:tc>
          <w:tcPr>
            <w:tcW w:w="1682" w:type="dxa"/>
            <w:vMerge w:val="restart"/>
            <w:tcBorders>
              <w:top w:val="single" w:sz="6" w:space="0" w:color="000000"/>
              <w:left w:val="single" w:sz="6" w:space="0" w:color="000000"/>
              <w:bottom w:val="single" w:sz="6" w:space="0" w:color="000000"/>
              <w:right w:val="single" w:sz="6" w:space="0" w:color="000000"/>
            </w:tcBorders>
            <w:vAlign w:val="center"/>
          </w:tcPr>
          <w:p w:rsidR="004C076C" w:rsidRDefault="00CB4BAC">
            <w:pPr>
              <w:widowControl/>
              <w:rPr>
                <w:color w:val="000000"/>
              </w:rPr>
            </w:pPr>
            <w:r>
              <w:rPr>
                <w:noProof/>
                <w:color w:val="000000"/>
              </w:rPr>
              <w:drawing>
                <wp:inline distT="0" distB="0" distL="0" distR="0">
                  <wp:extent cx="1047750" cy="3422650"/>
                  <wp:effectExtent l="0" t="0" r="0" b="0"/>
                  <wp:docPr id="97" name="image37.jpg" descr="ljapanicafruit"/>
                  <wp:cNvGraphicFramePr/>
                  <a:graphic xmlns:a="http://schemas.openxmlformats.org/drawingml/2006/main">
                    <a:graphicData uri="http://schemas.openxmlformats.org/drawingml/2006/picture">
                      <pic:pic xmlns:pic="http://schemas.openxmlformats.org/drawingml/2006/picture">
                        <pic:nvPicPr>
                          <pic:cNvPr id="0" name="image37.jpg" descr="ljapanicafruit"/>
                          <pic:cNvPicPr preferRelativeResize="0"/>
                        </pic:nvPicPr>
                        <pic:blipFill>
                          <a:blip r:embed="rId34"/>
                          <a:srcRect/>
                          <a:stretch>
                            <a:fillRect/>
                          </a:stretch>
                        </pic:blipFill>
                        <pic:spPr>
                          <a:xfrm>
                            <a:off x="0" y="0"/>
                            <a:ext cx="1047750" cy="3422650"/>
                          </a:xfrm>
                          <a:prstGeom prst="rect">
                            <a:avLst/>
                          </a:prstGeom>
                          <a:ln/>
                        </pic:spPr>
                      </pic:pic>
                    </a:graphicData>
                  </a:graphic>
                </wp:inline>
              </w:drawing>
            </w:r>
          </w:p>
        </w:tc>
        <w:tc>
          <w:tcPr>
            <w:tcW w:w="1377" w:type="dxa"/>
            <w:vMerge w:val="restart"/>
            <w:tcBorders>
              <w:top w:val="single" w:sz="6" w:space="0" w:color="000000"/>
              <w:left w:val="single" w:sz="6" w:space="0" w:color="000000"/>
              <w:bottom w:val="single" w:sz="6" w:space="0" w:color="000000"/>
              <w:right w:val="single" w:sz="6" w:space="0" w:color="000000"/>
            </w:tcBorders>
            <w:vAlign w:val="center"/>
          </w:tcPr>
          <w:p w:rsidR="004C076C" w:rsidRDefault="00CB4BAC">
            <w:pPr>
              <w:widowControl/>
              <w:rPr>
                <w:color w:val="000000"/>
              </w:rPr>
            </w:pPr>
            <w:r>
              <w:rPr>
                <w:noProof/>
                <w:color w:val="000000"/>
              </w:rPr>
              <w:drawing>
                <wp:inline distT="0" distB="0" distL="0" distR="0">
                  <wp:extent cx="850900" cy="3422650"/>
                  <wp:effectExtent l="0" t="0" r="0" b="0"/>
                  <wp:docPr id="98" name="image45.jpg" descr="ljapanicabark"/>
                  <wp:cNvGraphicFramePr/>
                  <a:graphic xmlns:a="http://schemas.openxmlformats.org/drawingml/2006/main">
                    <a:graphicData uri="http://schemas.openxmlformats.org/drawingml/2006/picture">
                      <pic:pic xmlns:pic="http://schemas.openxmlformats.org/drawingml/2006/picture">
                        <pic:nvPicPr>
                          <pic:cNvPr id="0" name="image45.jpg" descr="ljapanicabark"/>
                          <pic:cNvPicPr preferRelativeResize="0"/>
                        </pic:nvPicPr>
                        <pic:blipFill>
                          <a:blip r:embed="rId35"/>
                          <a:srcRect/>
                          <a:stretch>
                            <a:fillRect/>
                          </a:stretch>
                        </pic:blipFill>
                        <pic:spPr>
                          <a:xfrm>
                            <a:off x="0" y="0"/>
                            <a:ext cx="850900" cy="3422650"/>
                          </a:xfrm>
                          <a:prstGeom prst="rect">
                            <a:avLst/>
                          </a:prstGeom>
                          <a:ln/>
                        </pic:spPr>
                      </pic:pic>
                    </a:graphicData>
                  </a:graphic>
                </wp:inline>
              </w:drawing>
            </w:r>
          </w:p>
        </w:tc>
        <w:tc>
          <w:tcPr>
            <w:tcW w:w="1491" w:type="dxa"/>
            <w:vMerge w:val="restart"/>
            <w:tcBorders>
              <w:top w:val="single" w:sz="6" w:space="0" w:color="000000"/>
              <w:left w:val="single" w:sz="6" w:space="0" w:color="000000"/>
              <w:bottom w:val="single" w:sz="6" w:space="0" w:color="000000"/>
              <w:right w:val="single" w:sz="6" w:space="0" w:color="000000"/>
            </w:tcBorders>
            <w:vAlign w:val="center"/>
          </w:tcPr>
          <w:p w:rsidR="004C076C" w:rsidRDefault="00CB4BAC">
            <w:pPr>
              <w:widowControl/>
              <w:rPr>
                <w:color w:val="000000"/>
              </w:rPr>
            </w:pPr>
            <w:r>
              <w:rPr>
                <w:noProof/>
                <w:color w:val="000000"/>
              </w:rPr>
              <w:drawing>
                <wp:inline distT="0" distB="0" distL="0" distR="0">
                  <wp:extent cx="914400" cy="3422650"/>
                  <wp:effectExtent l="0" t="0" r="0" b="0"/>
                  <wp:docPr id="99" name="image47.jpg" descr="ljapanicaform2"/>
                  <wp:cNvGraphicFramePr/>
                  <a:graphic xmlns:a="http://schemas.openxmlformats.org/drawingml/2006/main">
                    <a:graphicData uri="http://schemas.openxmlformats.org/drawingml/2006/picture">
                      <pic:pic xmlns:pic="http://schemas.openxmlformats.org/drawingml/2006/picture">
                        <pic:nvPicPr>
                          <pic:cNvPr id="0" name="image47.jpg" descr="ljapanicaform2"/>
                          <pic:cNvPicPr preferRelativeResize="0"/>
                        </pic:nvPicPr>
                        <pic:blipFill>
                          <a:blip r:embed="rId36"/>
                          <a:srcRect/>
                          <a:stretch>
                            <a:fillRect/>
                          </a:stretch>
                        </pic:blipFill>
                        <pic:spPr>
                          <a:xfrm>
                            <a:off x="0" y="0"/>
                            <a:ext cx="914400" cy="3422650"/>
                          </a:xfrm>
                          <a:prstGeom prst="rect">
                            <a:avLst/>
                          </a:prstGeom>
                          <a:ln/>
                        </pic:spPr>
                      </pic:pic>
                    </a:graphicData>
                  </a:graphic>
                </wp:inline>
              </w:drawing>
            </w:r>
          </w:p>
        </w:tc>
      </w:tr>
      <w:tr w:rsidR="004C076C">
        <w:trPr>
          <w:trHeight w:val="317"/>
        </w:trPr>
        <w:tc>
          <w:tcPr>
            <w:tcW w:w="2493" w:type="dxa"/>
            <w:vMerge/>
            <w:tcBorders>
              <w:top w:val="single" w:sz="6" w:space="0" w:color="000000"/>
              <w:left w:val="single" w:sz="6" w:space="0" w:color="000000"/>
              <w:bottom w:val="single" w:sz="6" w:space="0" w:color="000000"/>
              <w:right w:val="single" w:sz="6" w:space="0" w:color="000000"/>
            </w:tcBorders>
            <w:vAlign w:val="center"/>
          </w:tcPr>
          <w:p w:rsidR="004C076C" w:rsidRDefault="004C076C">
            <w:pPr>
              <w:pBdr>
                <w:top w:val="nil"/>
                <w:left w:val="nil"/>
                <w:bottom w:val="nil"/>
                <w:right w:val="nil"/>
                <w:between w:val="nil"/>
              </w:pBdr>
              <w:spacing w:line="276" w:lineRule="auto"/>
              <w:rPr>
                <w:color w:val="000000"/>
              </w:rPr>
            </w:pPr>
          </w:p>
        </w:tc>
        <w:tc>
          <w:tcPr>
            <w:tcW w:w="2301" w:type="dxa"/>
            <w:vMerge/>
            <w:tcBorders>
              <w:top w:val="single" w:sz="6" w:space="0" w:color="000000"/>
              <w:left w:val="single" w:sz="6" w:space="0" w:color="000000"/>
              <w:bottom w:val="single" w:sz="6" w:space="0" w:color="000000"/>
              <w:right w:val="single" w:sz="6" w:space="0" w:color="000000"/>
            </w:tcBorders>
            <w:vAlign w:val="center"/>
          </w:tcPr>
          <w:p w:rsidR="004C076C" w:rsidRDefault="004C076C">
            <w:pPr>
              <w:pBdr>
                <w:top w:val="nil"/>
                <w:left w:val="nil"/>
                <w:bottom w:val="nil"/>
                <w:right w:val="nil"/>
                <w:between w:val="nil"/>
              </w:pBdr>
              <w:spacing w:line="276" w:lineRule="auto"/>
              <w:rPr>
                <w:color w:val="000000"/>
              </w:rPr>
            </w:pPr>
          </w:p>
        </w:tc>
        <w:tc>
          <w:tcPr>
            <w:tcW w:w="1682" w:type="dxa"/>
            <w:vMerge/>
            <w:tcBorders>
              <w:top w:val="single" w:sz="6" w:space="0" w:color="000000"/>
              <w:left w:val="single" w:sz="6" w:space="0" w:color="000000"/>
              <w:bottom w:val="single" w:sz="6" w:space="0" w:color="000000"/>
              <w:right w:val="single" w:sz="6" w:space="0" w:color="000000"/>
            </w:tcBorders>
            <w:vAlign w:val="center"/>
          </w:tcPr>
          <w:p w:rsidR="004C076C" w:rsidRDefault="004C076C">
            <w:pPr>
              <w:pBdr>
                <w:top w:val="nil"/>
                <w:left w:val="nil"/>
                <w:bottom w:val="nil"/>
                <w:right w:val="nil"/>
                <w:between w:val="nil"/>
              </w:pBdr>
              <w:spacing w:line="276" w:lineRule="auto"/>
              <w:rPr>
                <w:color w:val="000000"/>
              </w:rPr>
            </w:pPr>
          </w:p>
        </w:tc>
        <w:tc>
          <w:tcPr>
            <w:tcW w:w="1377" w:type="dxa"/>
            <w:vMerge/>
            <w:tcBorders>
              <w:top w:val="single" w:sz="6" w:space="0" w:color="000000"/>
              <w:left w:val="single" w:sz="6" w:space="0" w:color="000000"/>
              <w:bottom w:val="single" w:sz="6" w:space="0" w:color="000000"/>
              <w:right w:val="single" w:sz="6" w:space="0" w:color="000000"/>
            </w:tcBorders>
            <w:vAlign w:val="center"/>
          </w:tcPr>
          <w:p w:rsidR="004C076C" w:rsidRDefault="004C076C">
            <w:pPr>
              <w:pBdr>
                <w:top w:val="nil"/>
                <w:left w:val="nil"/>
                <w:bottom w:val="nil"/>
                <w:right w:val="nil"/>
                <w:between w:val="nil"/>
              </w:pBdr>
              <w:spacing w:line="276" w:lineRule="auto"/>
              <w:rPr>
                <w:color w:val="000000"/>
              </w:rPr>
            </w:pPr>
          </w:p>
        </w:tc>
        <w:tc>
          <w:tcPr>
            <w:tcW w:w="1491" w:type="dxa"/>
            <w:vMerge/>
            <w:tcBorders>
              <w:top w:val="single" w:sz="6" w:space="0" w:color="000000"/>
              <w:left w:val="single" w:sz="6" w:space="0" w:color="000000"/>
              <w:bottom w:val="single" w:sz="6" w:space="0" w:color="000000"/>
              <w:right w:val="single" w:sz="6" w:space="0" w:color="000000"/>
            </w:tcBorders>
            <w:vAlign w:val="center"/>
          </w:tcPr>
          <w:p w:rsidR="004C076C" w:rsidRDefault="004C076C">
            <w:pPr>
              <w:pBdr>
                <w:top w:val="nil"/>
                <w:left w:val="nil"/>
                <w:bottom w:val="nil"/>
                <w:right w:val="nil"/>
                <w:between w:val="nil"/>
              </w:pBdr>
              <w:spacing w:line="276" w:lineRule="auto"/>
              <w:rPr>
                <w:color w:val="000000"/>
              </w:rPr>
            </w:pPr>
          </w:p>
        </w:tc>
      </w:tr>
    </w:tbl>
    <w:p w:rsidR="004C076C" w:rsidRDefault="004C076C">
      <w:pPr>
        <w:widowControl/>
        <w:jc w:val="center"/>
        <w:rPr>
          <w:rFonts w:ascii="Arial" w:eastAsia="Arial" w:hAnsi="Arial" w:cs="Arial"/>
          <w:b/>
          <w:sz w:val="36"/>
          <w:szCs w:val="36"/>
        </w:rPr>
      </w:pPr>
    </w:p>
    <w:p w:rsidR="004C076C" w:rsidRDefault="00CB4BAC">
      <w:pPr>
        <w:widowControl/>
        <w:tabs>
          <w:tab w:val="left" w:pos="5715"/>
        </w:tabs>
        <w:jc w:val="center"/>
        <w:rPr>
          <w:rFonts w:ascii="Arial" w:eastAsia="Arial" w:hAnsi="Arial" w:cs="Arial"/>
          <w:sz w:val="36"/>
          <w:szCs w:val="36"/>
        </w:rPr>
      </w:pPr>
      <w:r>
        <w:rPr>
          <w:rFonts w:ascii="Arial" w:eastAsia="Arial" w:hAnsi="Arial" w:cs="Arial"/>
          <w:i/>
          <w:sz w:val="20"/>
          <w:szCs w:val="20"/>
        </w:rPr>
        <w:t>Photos used with permission of Virginia Tech College of Natural Resources and Environment</w:t>
      </w:r>
    </w:p>
    <w:p w:rsidR="004C076C" w:rsidRDefault="004C076C">
      <w:pPr>
        <w:widowControl/>
        <w:jc w:val="center"/>
        <w:rPr>
          <w:rFonts w:ascii="Arial" w:eastAsia="Arial" w:hAnsi="Arial" w:cs="Arial"/>
          <w:b/>
          <w:sz w:val="36"/>
          <w:szCs w:val="36"/>
        </w:rPr>
      </w:pPr>
    </w:p>
    <w:p w:rsidR="004C076C" w:rsidRDefault="004C076C">
      <w:pPr>
        <w:widowControl/>
        <w:jc w:val="center"/>
        <w:rPr>
          <w:rFonts w:ascii="Arial" w:eastAsia="Arial" w:hAnsi="Arial" w:cs="Arial"/>
          <w:b/>
          <w:sz w:val="36"/>
          <w:szCs w:val="36"/>
        </w:rPr>
      </w:pPr>
    </w:p>
    <w:p w:rsidR="004C076C" w:rsidRDefault="004C076C">
      <w:pPr>
        <w:widowControl/>
        <w:jc w:val="center"/>
        <w:rPr>
          <w:rFonts w:ascii="Arial" w:eastAsia="Arial" w:hAnsi="Arial" w:cs="Arial"/>
          <w:b/>
          <w:sz w:val="36"/>
          <w:szCs w:val="36"/>
        </w:rPr>
      </w:pPr>
    </w:p>
    <w:p w:rsidR="004C076C" w:rsidRDefault="004C076C">
      <w:pPr>
        <w:widowControl/>
        <w:jc w:val="center"/>
        <w:rPr>
          <w:rFonts w:ascii="Arial" w:eastAsia="Arial" w:hAnsi="Arial" w:cs="Arial"/>
          <w:b/>
          <w:sz w:val="36"/>
          <w:szCs w:val="36"/>
        </w:rPr>
      </w:pPr>
    </w:p>
    <w:p w:rsidR="004C076C" w:rsidRDefault="004C076C">
      <w:pPr>
        <w:widowControl/>
        <w:jc w:val="center"/>
        <w:rPr>
          <w:rFonts w:ascii="Arial" w:eastAsia="Arial" w:hAnsi="Arial" w:cs="Arial"/>
          <w:b/>
          <w:sz w:val="36"/>
          <w:szCs w:val="36"/>
        </w:rPr>
      </w:pPr>
    </w:p>
    <w:p w:rsidR="00CB4BAC" w:rsidRDefault="00CB4BAC">
      <w:pPr>
        <w:widowControl/>
        <w:jc w:val="center"/>
        <w:rPr>
          <w:rFonts w:ascii="Arial" w:eastAsia="Arial" w:hAnsi="Arial" w:cs="Arial"/>
          <w:b/>
          <w:sz w:val="36"/>
          <w:szCs w:val="36"/>
        </w:rPr>
      </w:pPr>
    </w:p>
    <w:p w:rsidR="004C076C" w:rsidRDefault="004C076C">
      <w:pPr>
        <w:widowControl/>
        <w:jc w:val="center"/>
        <w:rPr>
          <w:rFonts w:ascii="Arial" w:eastAsia="Arial" w:hAnsi="Arial" w:cs="Arial"/>
          <w:b/>
          <w:sz w:val="36"/>
          <w:szCs w:val="36"/>
        </w:rPr>
      </w:pPr>
    </w:p>
    <w:p w:rsidR="004C076C" w:rsidRDefault="00CB4BAC">
      <w:pPr>
        <w:widowControl/>
        <w:jc w:val="center"/>
        <w:rPr>
          <w:rFonts w:ascii="Arial" w:eastAsia="Arial" w:hAnsi="Arial" w:cs="Arial"/>
          <w:b/>
          <w:sz w:val="36"/>
          <w:szCs w:val="36"/>
        </w:rPr>
      </w:pPr>
      <w:r>
        <w:rPr>
          <w:rFonts w:ascii="Arial" w:eastAsia="Arial" w:hAnsi="Arial" w:cs="Arial"/>
          <w:b/>
          <w:sz w:val="36"/>
          <w:szCs w:val="36"/>
        </w:rPr>
        <w:t>Multiflora Rose (</w:t>
      </w:r>
      <w:r>
        <w:rPr>
          <w:rFonts w:ascii="Arial" w:eastAsia="Arial" w:hAnsi="Arial" w:cs="Arial"/>
          <w:b/>
          <w:sz w:val="36"/>
          <w:szCs w:val="36"/>
          <w:u w:val="single"/>
        </w:rPr>
        <w:t>Rosa multiflora</w:t>
      </w:r>
      <w:r>
        <w:rPr>
          <w:rFonts w:ascii="Arial" w:eastAsia="Arial" w:hAnsi="Arial" w:cs="Arial"/>
          <w:b/>
          <w:sz w:val="36"/>
          <w:szCs w:val="36"/>
        </w:rPr>
        <w:t>)</w:t>
      </w:r>
    </w:p>
    <w:p w:rsidR="004C076C" w:rsidRDefault="004C076C">
      <w:pPr>
        <w:widowControl/>
        <w:jc w:val="center"/>
        <w:rPr>
          <w:rFonts w:ascii="Arial" w:eastAsia="Arial" w:hAnsi="Arial" w:cs="Arial"/>
          <w:b/>
          <w:sz w:val="36"/>
          <w:szCs w:val="36"/>
        </w:rPr>
      </w:pPr>
    </w:p>
    <w:tbl>
      <w:tblPr>
        <w:tblStyle w:val="a5"/>
        <w:tblW w:w="9310" w:type="dxa"/>
        <w:tblBorders>
          <w:top w:val="single" w:sz="36" w:space="0" w:color="000000"/>
          <w:left w:val="single" w:sz="36" w:space="0" w:color="000000"/>
          <w:bottom w:val="single" w:sz="36" w:space="0" w:color="000000"/>
          <w:right w:val="single" w:sz="36" w:space="0" w:color="000000"/>
        </w:tblBorders>
        <w:tblLayout w:type="fixed"/>
        <w:tblLook w:val="0000" w:firstRow="0" w:lastRow="0" w:firstColumn="0" w:lastColumn="0" w:noHBand="0" w:noVBand="0"/>
      </w:tblPr>
      <w:tblGrid>
        <w:gridCol w:w="2825"/>
        <w:gridCol w:w="2610"/>
        <w:gridCol w:w="2690"/>
        <w:gridCol w:w="1185"/>
      </w:tblGrid>
      <w:tr w:rsidR="004C076C">
        <w:tc>
          <w:tcPr>
            <w:tcW w:w="2825" w:type="dxa"/>
            <w:vMerge w:val="restart"/>
            <w:tcBorders>
              <w:top w:val="single" w:sz="6" w:space="0" w:color="000000"/>
              <w:left w:val="single" w:sz="6" w:space="0" w:color="000000"/>
              <w:bottom w:val="single" w:sz="6" w:space="0" w:color="000000"/>
              <w:right w:val="single" w:sz="6" w:space="0" w:color="000000"/>
            </w:tcBorders>
            <w:vAlign w:val="center"/>
          </w:tcPr>
          <w:p w:rsidR="004C076C" w:rsidRDefault="00CB4BAC">
            <w:pPr>
              <w:widowControl/>
              <w:rPr>
                <w:color w:val="000000"/>
              </w:rPr>
            </w:pPr>
            <w:r>
              <w:rPr>
                <w:noProof/>
                <w:color w:val="000000"/>
              </w:rPr>
              <w:drawing>
                <wp:inline distT="0" distB="0" distL="0" distR="0">
                  <wp:extent cx="1746250" cy="3429000"/>
                  <wp:effectExtent l="0" t="0" r="0" b="0"/>
                  <wp:docPr id="100" name="image42.jpg" descr="rmultifloraleaf"/>
                  <wp:cNvGraphicFramePr/>
                  <a:graphic xmlns:a="http://schemas.openxmlformats.org/drawingml/2006/main">
                    <a:graphicData uri="http://schemas.openxmlformats.org/drawingml/2006/picture">
                      <pic:pic xmlns:pic="http://schemas.openxmlformats.org/drawingml/2006/picture">
                        <pic:nvPicPr>
                          <pic:cNvPr id="0" name="image42.jpg" descr="rmultifloraleaf"/>
                          <pic:cNvPicPr preferRelativeResize="0"/>
                        </pic:nvPicPr>
                        <pic:blipFill>
                          <a:blip r:embed="rId37"/>
                          <a:srcRect/>
                          <a:stretch>
                            <a:fillRect/>
                          </a:stretch>
                        </pic:blipFill>
                        <pic:spPr>
                          <a:xfrm>
                            <a:off x="0" y="0"/>
                            <a:ext cx="1746250" cy="3429000"/>
                          </a:xfrm>
                          <a:prstGeom prst="rect">
                            <a:avLst/>
                          </a:prstGeom>
                          <a:ln/>
                        </pic:spPr>
                      </pic:pic>
                    </a:graphicData>
                  </a:graphic>
                </wp:inline>
              </w:drawing>
            </w:r>
          </w:p>
        </w:tc>
        <w:tc>
          <w:tcPr>
            <w:tcW w:w="2610" w:type="dxa"/>
            <w:tcBorders>
              <w:top w:val="single" w:sz="6" w:space="0" w:color="000000"/>
              <w:left w:val="single" w:sz="6" w:space="0" w:color="000000"/>
              <w:bottom w:val="single" w:sz="6" w:space="0" w:color="000000"/>
              <w:right w:val="single" w:sz="6" w:space="0" w:color="000000"/>
            </w:tcBorders>
            <w:vAlign w:val="center"/>
          </w:tcPr>
          <w:p w:rsidR="004C076C" w:rsidRDefault="00CB4BAC">
            <w:pPr>
              <w:widowControl/>
              <w:rPr>
                <w:color w:val="000000"/>
              </w:rPr>
            </w:pPr>
            <w:r>
              <w:rPr>
                <w:noProof/>
                <w:color w:val="000000"/>
              </w:rPr>
              <w:drawing>
                <wp:inline distT="0" distB="0" distL="0" distR="0">
                  <wp:extent cx="1619250" cy="1695450"/>
                  <wp:effectExtent l="0" t="0" r="0" b="0"/>
                  <wp:docPr id="101" name="image40.jpg" descr="rmultiflorafruit"/>
                  <wp:cNvGraphicFramePr/>
                  <a:graphic xmlns:a="http://schemas.openxmlformats.org/drawingml/2006/main">
                    <a:graphicData uri="http://schemas.openxmlformats.org/drawingml/2006/picture">
                      <pic:pic xmlns:pic="http://schemas.openxmlformats.org/drawingml/2006/picture">
                        <pic:nvPicPr>
                          <pic:cNvPr id="0" name="image40.jpg" descr="rmultiflorafruit"/>
                          <pic:cNvPicPr preferRelativeResize="0"/>
                        </pic:nvPicPr>
                        <pic:blipFill>
                          <a:blip r:embed="rId38"/>
                          <a:srcRect/>
                          <a:stretch>
                            <a:fillRect/>
                          </a:stretch>
                        </pic:blipFill>
                        <pic:spPr>
                          <a:xfrm>
                            <a:off x="0" y="0"/>
                            <a:ext cx="1619250" cy="1695450"/>
                          </a:xfrm>
                          <a:prstGeom prst="rect">
                            <a:avLst/>
                          </a:prstGeom>
                          <a:ln/>
                        </pic:spPr>
                      </pic:pic>
                    </a:graphicData>
                  </a:graphic>
                </wp:inline>
              </w:drawing>
            </w:r>
          </w:p>
        </w:tc>
        <w:tc>
          <w:tcPr>
            <w:tcW w:w="2690" w:type="dxa"/>
            <w:tcBorders>
              <w:top w:val="single" w:sz="6" w:space="0" w:color="000000"/>
              <w:left w:val="single" w:sz="6" w:space="0" w:color="000000"/>
              <w:bottom w:val="single" w:sz="6" w:space="0" w:color="000000"/>
              <w:right w:val="single" w:sz="6" w:space="0" w:color="000000"/>
            </w:tcBorders>
            <w:vAlign w:val="center"/>
          </w:tcPr>
          <w:p w:rsidR="004C076C" w:rsidRDefault="00CB4BAC">
            <w:pPr>
              <w:widowControl/>
              <w:rPr>
                <w:color w:val="000000"/>
              </w:rPr>
            </w:pPr>
            <w:r>
              <w:rPr>
                <w:noProof/>
                <w:color w:val="000000"/>
              </w:rPr>
              <w:drawing>
                <wp:inline distT="0" distB="0" distL="0" distR="0">
                  <wp:extent cx="1670050" cy="1695450"/>
                  <wp:effectExtent l="0" t="0" r="0" b="0"/>
                  <wp:docPr id="102" name="image44.jpg" descr="rmultifloraflower2"/>
                  <wp:cNvGraphicFramePr/>
                  <a:graphic xmlns:a="http://schemas.openxmlformats.org/drawingml/2006/main">
                    <a:graphicData uri="http://schemas.openxmlformats.org/drawingml/2006/picture">
                      <pic:pic xmlns:pic="http://schemas.openxmlformats.org/drawingml/2006/picture">
                        <pic:nvPicPr>
                          <pic:cNvPr id="0" name="image44.jpg" descr="rmultifloraflower2"/>
                          <pic:cNvPicPr preferRelativeResize="0"/>
                        </pic:nvPicPr>
                        <pic:blipFill>
                          <a:blip r:embed="rId39"/>
                          <a:srcRect/>
                          <a:stretch>
                            <a:fillRect/>
                          </a:stretch>
                        </pic:blipFill>
                        <pic:spPr>
                          <a:xfrm>
                            <a:off x="0" y="0"/>
                            <a:ext cx="1670050" cy="1695450"/>
                          </a:xfrm>
                          <a:prstGeom prst="rect">
                            <a:avLst/>
                          </a:prstGeom>
                          <a:ln/>
                        </pic:spPr>
                      </pic:pic>
                    </a:graphicData>
                  </a:graphic>
                </wp:inline>
              </w:drawing>
            </w:r>
          </w:p>
        </w:tc>
        <w:tc>
          <w:tcPr>
            <w:tcW w:w="1185" w:type="dxa"/>
            <w:vMerge w:val="restart"/>
            <w:tcBorders>
              <w:top w:val="single" w:sz="6" w:space="0" w:color="000000"/>
              <w:left w:val="single" w:sz="6" w:space="0" w:color="000000"/>
              <w:bottom w:val="single" w:sz="6" w:space="0" w:color="000000"/>
              <w:right w:val="single" w:sz="6" w:space="0" w:color="000000"/>
            </w:tcBorders>
            <w:vAlign w:val="center"/>
          </w:tcPr>
          <w:p w:rsidR="004C076C" w:rsidRDefault="00CB4BAC">
            <w:pPr>
              <w:widowControl/>
              <w:rPr>
                <w:color w:val="000000"/>
              </w:rPr>
            </w:pPr>
            <w:r>
              <w:rPr>
                <w:noProof/>
                <w:color w:val="000000"/>
              </w:rPr>
              <w:drawing>
                <wp:inline distT="0" distB="0" distL="0" distR="0">
                  <wp:extent cx="704850" cy="3429000"/>
                  <wp:effectExtent l="0" t="0" r="0" b="0"/>
                  <wp:docPr id="103" name="image46.jpg" descr="rmultifloratwig"/>
                  <wp:cNvGraphicFramePr/>
                  <a:graphic xmlns:a="http://schemas.openxmlformats.org/drawingml/2006/main">
                    <a:graphicData uri="http://schemas.openxmlformats.org/drawingml/2006/picture">
                      <pic:pic xmlns:pic="http://schemas.openxmlformats.org/drawingml/2006/picture">
                        <pic:nvPicPr>
                          <pic:cNvPr id="0" name="image46.jpg" descr="rmultifloratwig"/>
                          <pic:cNvPicPr preferRelativeResize="0"/>
                        </pic:nvPicPr>
                        <pic:blipFill>
                          <a:blip r:embed="rId40"/>
                          <a:srcRect/>
                          <a:stretch>
                            <a:fillRect/>
                          </a:stretch>
                        </pic:blipFill>
                        <pic:spPr>
                          <a:xfrm>
                            <a:off x="0" y="0"/>
                            <a:ext cx="704850" cy="3429000"/>
                          </a:xfrm>
                          <a:prstGeom prst="rect">
                            <a:avLst/>
                          </a:prstGeom>
                          <a:ln/>
                        </pic:spPr>
                      </pic:pic>
                    </a:graphicData>
                  </a:graphic>
                </wp:inline>
              </w:drawing>
            </w:r>
          </w:p>
        </w:tc>
      </w:tr>
      <w:tr w:rsidR="004C076C">
        <w:tc>
          <w:tcPr>
            <w:tcW w:w="2825" w:type="dxa"/>
            <w:vMerge/>
            <w:tcBorders>
              <w:top w:val="single" w:sz="6" w:space="0" w:color="000000"/>
              <w:left w:val="single" w:sz="6" w:space="0" w:color="000000"/>
              <w:bottom w:val="single" w:sz="6" w:space="0" w:color="000000"/>
              <w:right w:val="single" w:sz="6" w:space="0" w:color="000000"/>
            </w:tcBorders>
            <w:vAlign w:val="center"/>
          </w:tcPr>
          <w:p w:rsidR="004C076C" w:rsidRDefault="004C076C">
            <w:pPr>
              <w:pBdr>
                <w:top w:val="nil"/>
                <w:left w:val="nil"/>
                <w:bottom w:val="nil"/>
                <w:right w:val="nil"/>
                <w:between w:val="nil"/>
              </w:pBdr>
              <w:spacing w:line="276" w:lineRule="auto"/>
              <w:rPr>
                <w:color w:val="000000"/>
              </w:rPr>
            </w:pPr>
          </w:p>
        </w:tc>
        <w:tc>
          <w:tcPr>
            <w:tcW w:w="2610" w:type="dxa"/>
            <w:tcBorders>
              <w:top w:val="single" w:sz="6" w:space="0" w:color="000000"/>
              <w:left w:val="single" w:sz="6" w:space="0" w:color="000000"/>
              <w:bottom w:val="single" w:sz="6" w:space="0" w:color="000000"/>
              <w:right w:val="single" w:sz="6" w:space="0" w:color="000000"/>
            </w:tcBorders>
            <w:vAlign w:val="center"/>
          </w:tcPr>
          <w:p w:rsidR="004C076C" w:rsidRDefault="00CB4BAC">
            <w:pPr>
              <w:widowControl/>
              <w:rPr>
                <w:color w:val="000000"/>
              </w:rPr>
            </w:pPr>
            <w:r>
              <w:rPr>
                <w:noProof/>
                <w:color w:val="000000"/>
              </w:rPr>
              <w:drawing>
                <wp:inline distT="0" distB="0" distL="0" distR="0">
                  <wp:extent cx="1619250" cy="1695450"/>
                  <wp:effectExtent l="0" t="0" r="0" b="0"/>
                  <wp:docPr id="104" name="image51.jpg" descr="rmultiflorabark"/>
                  <wp:cNvGraphicFramePr/>
                  <a:graphic xmlns:a="http://schemas.openxmlformats.org/drawingml/2006/main">
                    <a:graphicData uri="http://schemas.openxmlformats.org/drawingml/2006/picture">
                      <pic:pic xmlns:pic="http://schemas.openxmlformats.org/drawingml/2006/picture">
                        <pic:nvPicPr>
                          <pic:cNvPr id="0" name="image51.jpg" descr="rmultiflorabark"/>
                          <pic:cNvPicPr preferRelativeResize="0"/>
                        </pic:nvPicPr>
                        <pic:blipFill>
                          <a:blip r:embed="rId41"/>
                          <a:srcRect/>
                          <a:stretch>
                            <a:fillRect/>
                          </a:stretch>
                        </pic:blipFill>
                        <pic:spPr>
                          <a:xfrm>
                            <a:off x="0" y="0"/>
                            <a:ext cx="1619250" cy="1695450"/>
                          </a:xfrm>
                          <a:prstGeom prst="rect">
                            <a:avLst/>
                          </a:prstGeom>
                          <a:ln/>
                        </pic:spPr>
                      </pic:pic>
                    </a:graphicData>
                  </a:graphic>
                </wp:inline>
              </w:drawing>
            </w:r>
          </w:p>
        </w:tc>
        <w:tc>
          <w:tcPr>
            <w:tcW w:w="2690" w:type="dxa"/>
            <w:tcBorders>
              <w:top w:val="single" w:sz="6" w:space="0" w:color="000000"/>
              <w:left w:val="single" w:sz="6" w:space="0" w:color="000000"/>
              <w:bottom w:val="single" w:sz="6" w:space="0" w:color="000000"/>
              <w:right w:val="single" w:sz="6" w:space="0" w:color="000000"/>
            </w:tcBorders>
            <w:vAlign w:val="center"/>
          </w:tcPr>
          <w:p w:rsidR="004C076C" w:rsidRDefault="00CB4BAC">
            <w:pPr>
              <w:widowControl/>
              <w:rPr>
                <w:color w:val="000000"/>
              </w:rPr>
            </w:pPr>
            <w:r>
              <w:rPr>
                <w:noProof/>
                <w:color w:val="000000"/>
              </w:rPr>
              <w:drawing>
                <wp:inline distT="0" distB="0" distL="0" distR="0">
                  <wp:extent cx="1670050" cy="1695450"/>
                  <wp:effectExtent l="0" t="0" r="0" b="0"/>
                  <wp:docPr id="71" name="image6.jpg" descr="rmultifloraform"/>
                  <wp:cNvGraphicFramePr/>
                  <a:graphic xmlns:a="http://schemas.openxmlformats.org/drawingml/2006/main">
                    <a:graphicData uri="http://schemas.openxmlformats.org/drawingml/2006/picture">
                      <pic:pic xmlns:pic="http://schemas.openxmlformats.org/drawingml/2006/picture">
                        <pic:nvPicPr>
                          <pic:cNvPr id="0" name="image6.jpg" descr="rmultifloraform"/>
                          <pic:cNvPicPr preferRelativeResize="0"/>
                        </pic:nvPicPr>
                        <pic:blipFill>
                          <a:blip r:embed="rId42"/>
                          <a:srcRect/>
                          <a:stretch>
                            <a:fillRect/>
                          </a:stretch>
                        </pic:blipFill>
                        <pic:spPr>
                          <a:xfrm>
                            <a:off x="0" y="0"/>
                            <a:ext cx="1670050" cy="1695450"/>
                          </a:xfrm>
                          <a:prstGeom prst="rect">
                            <a:avLst/>
                          </a:prstGeom>
                          <a:ln/>
                        </pic:spPr>
                      </pic:pic>
                    </a:graphicData>
                  </a:graphic>
                </wp:inline>
              </w:drawing>
            </w:r>
          </w:p>
        </w:tc>
        <w:tc>
          <w:tcPr>
            <w:tcW w:w="1185" w:type="dxa"/>
            <w:vMerge/>
            <w:tcBorders>
              <w:top w:val="single" w:sz="6" w:space="0" w:color="000000"/>
              <w:left w:val="single" w:sz="6" w:space="0" w:color="000000"/>
              <w:bottom w:val="single" w:sz="6" w:space="0" w:color="000000"/>
              <w:right w:val="single" w:sz="6" w:space="0" w:color="000000"/>
            </w:tcBorders>
            <w:vAlign w:val="center"/>
          </w:tcPr>
          <w:p w:rsidR="004C076C" w:rsidRDefault="004C076C">
            <w:pPr>
              <w:pBdr>
                <w:top w:val="nil"/>
                <w:left w:val="nil"/>
                <w:bottom w:val="nil"/>
                <w:right w:val="nil"/>
                <w:between w:val="nil"/>
              </w:pBdr>
              <w:spacing w:line="276" w:lineRule="auto"/>
              <w:rPr>
                <w:color w:val="000000"/>
              </w:rPr>
            </w:pPr>
          </w:p>
        </w:tc>
      </w:tr>
    </w:tbl>
    <w:p w:rsidR="004C076C" w:rsidRDefault="004C076C">
      <w:pPr>
        <w:widowControl/>
        <w:jc w:val="center"/>
        <w:rPr>
          <w:rFonts w:ascii="Arial" w:eastAsia="Arial" w:hAnsi="Arial" w:cs="Arial"/>
          <w:b/>
          <w:sz w:val="36"/>
          <w:szCs w:val="36"/>
        </w:rPr>
      </w:pPr>
    </w:p>
    <w:p w:rsidR="004C076C" w:rsidRDefault="004C076C">
      <w:pPr>
        <w:widowControl/>
        <w:jc w:val="center"/>
        <w:rPr>
          <w:rFonts w:ascii="Arial" w:eastAsia="Arial" w:hAnsi="Arial" w:cs="Arial"/>
          <w:b/>
          <w:sz w:val="36"/>
          <w:szCs w:val="36"/>
        </w:rPr>
      </w:pPr>
    </w:p>
    <w:p w:rsidR="004C076C" w:rsidRDefault="00CB4BAC">
      <w:pPr>
        <w:widowControl/>
        <w:tabs>
          <w:tab w:val="left" w:pos="5715"/>
        </w:tabs>
        <w:jc w:val="center"/>
        <w:rPr>
          <w:rFonts w:ascii="Arial" w:eastAsia="Arial" w:hAnsi="Arial" w:cs="Arial"/>
          <w:sz w:val="36"/>
          <w:szCs w:val="36"/>
        </w:rPr>
      </w:pPr>
      <w:r>
        <w:rPr>
          <w:rFonts w:ascii="Arial" w:eastAsia="Arial" w:hAnsi="Arial" w:cs="Arial"/>
          <w:i/>
          <w:sz w:val="20"/>
          <w:szCs w:val="20"/>
        </w:rPr>
        <w:t>Photos used with permission of Virginia Tech College of Natural Resources and Environment</w:t>
      </w:r>
    </w:p>
    <w:p w:rsidR="004C076C" w:rsidRDefault="00CB4BAC">
      <w:pPr>
        <w:widowControl/>
        <w:jc w:val="center"/>
        <w:rPr>
          <w:rFonts w:ascii="Arial" w:eastAsia="Arial" w:hAnsi="Arial" w:cs="Arial"/>
          <w:b/>
          <w:sz w:val="36"/>
          <w:szCs w:val="36"/>
        </w:rPr>
      </w:pPr>
      <w:r>
        <w:rPr>
          <w:rFonts w:ascii="Arial" w:eastAsia="Arial" w:hAnsi="Arial" w:cs="Arial"/>
          <w:b/>
          <w:sz w:val="36"/>
          <w:szCs w:val="36"/>
        </w:rPr>
        <w:lastRenderedPageBreak/>
        <w:t>Royal Paulownia (</w:t>
      </w:r>
      <w:r>
        <w:rPr>
          <w:rFonts w:ascii="Arial" w:eastAsia="Arial" w:hAnsi="Arial" w:cs="Arial"/>
          <w:b/>
          <w:sz w:val="36"/>
          <w:szCs w:val="36"/>
          <w:u w:val="single"/>
        </w:rPr>
        <w:t xml:space="preserve">Paulownia </w:t>
      </w:r>
      <w:proofErr w:type="spellStart"/>
      <w:r>
        <w:rPr>
          <w:rFonts w:ascii="Arial" w:eastAsia="Arial" w:hAnsi="Arial" w:cs="Arial"/>
          <w:b/>
          <w:sz w:val="36"/>
          <w:szCs w:val="36"/>
          <w:u w:val="single"/>
        </w:rPr>
        <w:t>tomentosa</w:t>
      </w:r>
      <w:proofErr w:type="spellEnd"/>
      <w:r>
        <w:rPr>
          <w:rFonts w:ascii="Arial" w:eastAsia="Arial" w:hAnsi="Arial" w:cs="Arial"/>
          <w:b/>
          <w:sz w:val="36"/>
          <w:szCs w:val="36"/>
        </w:rPr>
        <w:t>)</w:t>
      </w:r>
    </w:p>
    <w:p w:rsidR="004C076C" w:rsidRDefault="004C076C">
      <w:pPr>
        <w:widowControl/>
        <w:jc w:val="center"/>
        <w:rPr>
          <w:rFonts w:ascii="Arial" w:eastAsia="Arial" w:hAnsi="Arial" w:cs="Arial"/>
          <w:b/>
          <w:sz w:val="36"/>
          <w:szCs w:val="36"/>
        </w:rPr>
      </w:pPr>
    </w:p>
    <w:tbl>
      <w:tblPr>
        <w:tblStyle w:val="a6"/>
        <w:tblW w:w="9340" w:type="dxa"/>
        <w:tblBorders>
          <w:top w:val="single" w:sz="36" w:space="0" w:color="000000"/>
          <w:left w:val="single" w:sz="36" w:space="0" w:color="000000"/>
          <w:bottom w:val="single" w:sz="36" w:space="0" w:color="000000"/>
          <w:right w:val="single" w:sz="36" w:space="0" w:color="000000"/>
        </w:tblBorders>
        <w:tblLayout w:type="fixed"/>
        <w:tblLook w:val="0000" w:firstRow="0" w:lastRow="0" w:firstColumn="0" w:lastColumn="0" w:noHBand="0" w:noVBand="0"/>
      </w:tblPr>
      <w:tblGrid>
        <w:gridCol w:w="2085"/>
        <w:gridCol w:w="1200"/>
        <w:gridCol w:w="1200"/>
        <w:gridCol w:w="2390"/>
        <w:gridCol w:w="2465"/>
      </w:tblGrid>
      <w:tr w:rsidR="004C076C">
        <w:tc>
          <w:tcPr>
            <w:tcW w:w="2085" w:type="dxa"/>
            <w:vMerge w:val="restart"/>
            <w:tcBorders>
              <w:top w:val="single" w:sz="6" w:space="0" w:color="000000"/>
              <w:left w:val="single" w:sz="6" w:space="0" w:color="000000"/>
              <w:bottom w:val="single" w:sz="6" w:space="0" w:color="000000"/>
              <w:right w:val="single" w:sz="6" w:space="0" w:color="000000"/>
            </w:tcBorders>
            <w:vAlign w:val="center"/>
          </w:tcPr>
          <w:p w:rsidR="004C076C" w:rsidRDefault="00CB4BAC">
            <w:pPr>
              <w:widowControl/>
              <w:rPr>
                <w:color w:val="000000"/>
              </w:rPr>
            </w:pPr>
            <w:r>
              <w:rPr>
                <w:noProof/>
                <w:color w:val="000000"/>
              </w:rPr>
              <w:drawing>
                <wp:inline distT="0" distB="0" distL="0" distR="0">
                  <wp:extent cx="1276350" cy="3429000"/>
                  <wp:effectExtent l="0" t="0" r="0" b="0"/>
                  <wp:docPr id="72" name="image1.jpg" descr="ptomentosatwig"/>
                  <wp:cNvGraphicFramePr/>
                  <a:graphic xmlns:a="http://schemas.openxmlformats.org/drawingml/2006/main">
                    <a:graphicData uri="http://schemas.openxmlformats.org/drawingml/2006/picture">
                      <pic:pic xmlns:pic="http://schemas.openxmlformats.org/drawingml/2006/picture">
                        <pic:nvPicPr>
                          <pic:cNvPr id="0" name="image1.jpg" descr="ptomentosatwig"/>
                          <pic:cNvPicPr preferRelativeResize="0"/>
                        </pic:nvPicPr>
                        <pic:blipFill>
                          <a:blip r:embed="rId43"/>
                          <a:srcRect/>
                          <a:stretch>
                            <a:fillRect/>
                          </a:stretch>
                        </pic:blipFill>
                        <pic:spPr>
                          <a:xfrm>
                            <a:off x="0" y="0"/>
                            <a:ext cx="1276350" cy="3429000"/>
                          </a:xfrm>
                          <a:prstGeom prst="rect">
                            <a:avLst/>
                          </a:prstGeom>
                          <a:ln/>
                        </pic:spPr>
                      </pic:pic>
                    </a:graphicData>
                  </a:graphic>
                </wp:inline>
              </w:drawing>
            </w:r>
          </w:p>
        </w:tc>
        <w:tc>
          <w:tcPr>
            <w:tcW w:w="1200" w:type="dxa"/>
            <w:vMerge w:val="restart"/>
            <w:tcBorders>
              <w:top w:val="single" w:sz="6" w:space="0" w:color="000000"/>
              <w:left w:val="single" w:sz="6" w:space="0" w:color="000000"/>
              <w:bottom w:val="single" w:sz="6" w:space="0" w:color="000000"/>
              <w:right w:val="single" w:sz="6" w:space="0" w:color="000000"/>
            </w:tcBorders>
            <w:vAlign w:val="center"/>
          </w:tcPr>
          <w:p w:rsidR="004C076C" w:rsidRDefault="00CB4BAC">
            <w:pPr>
              <w:widowControl/>
              <w:rPr>
                <w:color w:val="000000"/>
              </w:rPr>
            </w:pPr>
            <w:r>
              <w:rPr>
                <w:noProof/>
                <w:color w:val="000000"/>
              </w:rPr>
              <w:drawing>
                <wp:inline distT="0" distB="0" distL="0" distR="0">
                  <wp:extent cx="723900" cy="3429000"/>
                  <wp:effectExtent l="0" t="0" r="0" b="0"/>
                  <wp:docPr id="73" name="image19.jpg" descr="ptomentosabark"/>
                  <wp:cNvGraphicFramePr/>
                  <a:graphic xmlns:a="http://schemas.openxmlformats.org/drawingml/2006/main">
                    <a:graphicData uri="http://schemas.openxmlformats.org/drawingml/2006/picture">
                      <pic:pic xmlns:pic="http://schemas.openxmlformats.org/drawingml/2006/picture">
                        <pic:nvPicPr>
                          <pic:cNvPr id="0" name="image19.jpg" descr="ptomentosabark"/>
                          <pic:cNvPicPr preferRelativeResize="0"/>
                        </pic:nvPicPr>
                        <pic:blipFill>
                          <a:blip r:embed="rId44"/>
                          <a:srcRect/>
                          <a:stretch>
                            <a:fillRect/>
                          </a:stretch>
                        </pic:blipFill>
                        <pic:spPr>
                          <a:xfrm>
                            <a:off x="0" y="0"/>
                            <a:ext cx="723900" cy="3429000"/>
                          </a:xfrm>
                          <a:prstGeom prst="rect">
                            <a:avLst/>
                          </a:prstGeom>
                          <a:ln/>
                        </pic:spPr>
                      </pic:pic>
                    </a:graphicData>
                  </a:graphic>
                </wp:inline>
              </w:drawing>
            </w:r>
          </w:p>
        </w:tc>
        <w:tc>
          <w:tcPr>
            <w:tcW w:w="1200" w:type="dxa"/>
            <w:vMerge w:val="restart"/>
            <w:tcBorders>
              <w:top w:val="single" w:sz="6" w:space="0" w:color="000000"/>
              <w:left w:val="single" w:sz="6" w:space="0" w:color="000000"/>
              <w:bottom w:val="single" w:sz="6" w:space="0" w:color="000000"/>
              <w:right w:val="single" w:sz="6" w:space="0" w:color="000000"/>
            </w:tcBorders>
            <w:vAlign w:val="center"/>
          </w:tcPr>
          <w:p w:rsidR="004C076C" w:rsidRDefault="00CB4BAC">
            <w:pPr>
              <w:widowControl/>
              <w:rPr>
                <w:color w:val="000000"/>
              </w:rPr>
            </w:pPr>
            <w:r>
              <w:rPr>
                <w:noProof/>
                <w:color w:val="000000"/>
              </w:rPr>
              <w:drawing>
                <wp:inline distT="0" distB="0" distL="0" distR="0">
                  <wp:extent cx="723900" cy="3429000"/>
                  <wp:effectExtent l="0" t="0" r="0" b="0"/>
                  <wp:docPr id="74" name="image3.jpg" descr="ptomentosabark2"/>
                  <wp:cNvGraphicFramePr/>
                  <a:graphic xmlns:a="http://schemas.openxmlformats.org/drawingml/2006/main">
                    <a:graphicData uri="http://schemas.openxmlformats.org/drawingml/2006/picture">
                      <pic:pic xmlns:pic="http://schemas.openxmlformats.org/drawingml/2006/picture">
                        <pic:nvPicPr>
                          <pic:cNvPr id="0" name="image3.jpg" descr="ptomentosabark2"/>
                          <pic:cNvPicPr preferRelativeResize="0"/>
                        </pic:nvPicPr>
                        <pic:blipFill>
                          <a:blip r:embed="rId45"/>
                          <a:srcRect/>
                          <a:stretch>
                            <a:fillRect/>
                          </a:stretch>
                        </pic:blipFill>
                        <pic:spPr>
                          <a:xfrm>
                            <a:off x="0" y="0"/>
                            <a:ext cx="723900" cy="3429000"/>
                          </a:xfrm>
                          <a:prstGeom prst="rect">
                            <a:avLst/>
                          </a:prstGeom>
                          <a:ln/>
                        </pic:spPr>
                      </pic:pic>
                    </a:graphicData>
                  </a:graphic>
                </wp:inline>
              </w:drawing>
            </w:r>
          </w:p>
        </w:tc>
        <w:tc>
          <w:tcPr>
            <w:tcW w:w="2390" w:type="dxa"/>
            <w:tcBorders>
              <w:top w:val="single" w:sz="6" w:space="0" w:color="000000"/>
              <w:left w:val="single" w:sz="6" w:space="0" w:color="000000"/>
              <w:bottom w:val="single" w:sz="6" w:space="0" w:color="000000"/>
              <w:right w:val="single" w:sz="6" w:space="0" w:color="000000"/>
            </w:tcBorders>
            <w:vAlign w:val="center"/>
          </w:tcPr>
          <w:p w:rsidR="004C076C" w:rsidRDefault="00CB4BAC">
            <w:pPr>
              <w:widowControl/>
              <w:rPr>
                <w:color w:val="000000"/>
              </w:rPr>
            </w:pPr>
            <w:r>
              <w:rPr>
                <w:noProof/>
                <w:color w:val="000000"/>
              </w:rPr>
              <w:drawing>
                <wp:inline distT="0" distB="0" distL="0" distR="0">
                  <wp:extent cx="1479550" cy="1695450"/>
                  <wp:effectExtent l="0" t="0" r="0" b="0"/>
                  <wp:docPr id="75" name="image8.jpg" descr="ptomentosaflower"/>
                  <wp:cNvGraphicFramePr/>
                  <a:graphic xmlns:a="http://schemas.openxmlformats.org/drawingml/2006/main">
                    <a:graphicData uri="http://schemas.openxmlformats.org/drawingml/2006/picture">
                      <pic:pic xmlns:pic="http://schemas.openxmlformats.org/drawingml/2006/picture">
                        <pic:nvPicPr>
                          <pic:cNvPr id="0" name="image8.jpg" descr="ptomentosaflower"/>
                          <pic:cNvPicPr preferRelativeResize="0"/>
                        </pic:nvPicPr>
                        <pic:blipFill>
                          <a:blip r:embed="rId46"/>
                          <a:srcRect/>
                          <a:stretch>
                            <a:fillRect/>
                          </a:stretch>
                        </pic:blipFill>
                        <pic:spPr>
                          <a:xfrm>
                            <a:off x="0" y="0"/>
                            <a:ext cx="1479550" cy="1695450"/>
                          </a:xfrm>
                          <a:prstGeom prst="rect">
                            <a:avLst/>
                          </a:prstGeom>
                          <a:ln/>
                        </pic:spPr>
                      </pic:pic>
                    </a:graphicData>
                  </a:graphic>
                </wp:inline>
              </w:drawing>
            </w:r>
          </w:p>
        </w:tc>
        <w:tc>
          <w:tcPr>
            <w:tcW w:w="2465" w:type="dxa"/>
            <w:tcBorders>
              <w:top w:val="single" w:sz="6" w:space="0" w:color="000000"/>
              <w:left w:val="single" w:sz="6" w:space="0" w:color="000000"/>
              <w:bottom w:val="single" w:sz="6" w:space="0" w:color="000000"/>
              <w:right w:val="single" w:sz="6" w:space="0" w:color="000000"/>
            </w:tcBorders>
            <w:vAlign w:val="center"/>
          </w:tcPr>
          <w:p w:rsidR="004C076C" w:rsidRDefault="00CB4BAC">
            <w:pPr>
              <w:widowControl/>
              <w:rPr>
                <w:color w:val="000000"/>
              </w:rPr>
            </w:pPr>
            <w:r>
              <w:rPr>
                <w:noProof/>
                <w:color w:val="000000"/>
              </w:rPr>
              <w:drawing>
                <wp:inline distT="0" distB="0" distL="0" distR="0">
                  <wp:extent cx="1517650" cy="1695450"/>
                  <wp:effectExtent l="0" t="0" r="0" b="0"/>
                  <wp:docPr id="76" name="image10.jpg" descr="ptomentosaform"/>
                  <wp:cNvGraphicFramePr/>
                  <a:graphic xmlns:a="http://schemas.openxmlformats.org/drawingml/2006/main">
                    <a:graphicData uri="http://schemas.openxmlformats.org/drawingml/2006/picture">
                      <pic:pic xmlns:pic="http://schemas.openxmlformats.org/drawingml/2006/picture">
                        <pic:nvPicPr>
                          <pic:cNvPr id="0" name="image10.jpg" descr="ptomentosaform"/>
                          <pic:cNvPicPr preferRelativeResize="0"/>
                        </pic:nvPicPr>
                        <pic:blipFill>
                          <a:blip r:embed="rId47"/>
                          <a:srcRect/>
                          <a:stretch>
                            <a:fillRect/>
                          </a:stretch>
                        </pic:blipFill>
                        <pic:spPr>
                          <a:xfrm>
                            <a:off x="0" y="0"/>
                            <a:ext cx="1517650" cy="1695450"/>
                          </a:xfrm>
                          <a:prstGeom prst="rect">
                            <a:avLst/>
                          </a:prstGeom>
                          <a:ln/>
                        </pic:spPr>
                      </pic:pic>
                    </a:graphicData>
                  </a:graphic>
                </wp:inline>
              </w:drawing>
            </w:r>
          </w:p>
        </w:tc>
      </w:tr>
      <w:tr w:rsidR="004C076C">
        <w:tc>
          <w:tcPr>
            <w:tcW w:w="2085" w:type="dxa"/>
            <w:vMerge/>
            <w:tcBorders>
              <w:top w:val="single" w:sz="6" w:space="0" w:color="000000"/>
              <w:left w:val="single" w:sz="6" w:space="0" w:color="000000"/>
              <w:bottom w:val="single" w:sz="6" w:space="0" w:color="000000"/>
              <w:right w:val="single" w:sz="6" w:space="0" w:color="000000"/>
            </w:tcBorders>
            <w:vAlign w:val="center"/>
          </w:tcPr>
          <w:p w:rsidR="004C076C" w:rsidRDefault="004C076C">
            <w:pPr>
              <w:pBdr>
                <w:top w:val="nil"/>
                <w:left w:val="nil"/>
                <w:bottom w:val="nil"/>
                <w:right w:val="nil"/>
                <w:between w:val="nil"/>
              </w:pBdr>
              <w:spacing w:line="276" w:lineRule="auto"/>
              <w:rPr>
                <w:color w:val="000000"/>
              </w:rPr>
            </w:pPr>
          </w:p>
        </w:tc>
        <w:tc>
          <w:tcPr>
            <w:tcW w:w="1200" w:type="dxa"/>
            <w:vMerge/>
            <w:tcBorders>
              <w:top w:val="single" w:sz="6" w:space="0" w:color="000000"/>
              <w:left w:val="single" w:sz="6" w:space="0" w:color="000000"/>
              <w:bottom w:val="single" w:sz="6" w:space="0" w:color="000000"/>
              <w:right w:val="single" w:sz="6" w:space="0" w:color="000000"/>
            </w:tcBorders>
            <w:vAlign w:val="center"/>
          </w:tcPr>
          <w:p w:rsidR="004C076C" w:rsidRDefault="004C076C">
            <w:pPr>
              <w:pBdr>
                <w:top w:val="nil"/>
                <w:left w:val="nil"/>
                <w:bottom w:val="nil"/>
                <w:right w:val="nil"/>
                <w:between w:val="nil"/>
              </w:pBdr>
              <w:spacing w:line="276" w:lineRule="auto"/>
              <w:rPr>
                <w:color w:val="000000"/>
              </w:rPr>
            </w:pPr>
          </w:p>
        </w:tc>
        <w:tc>
          <w:tcPr>
            <w:tcW w:w="1200" w:type="dxa"/>
            <w:vMerge/>
            <w:tcBorders>
              <w:top w:val="single" w:sz="6" w:space="0" w:color="000000"/>
              <w:left w:val="single" w:sz="6" w:space="0" w:color="000000"/>
              <w:bottom w:val="single" w:sz="6" w:space="0" w:color="000000"/>
              <w:right w:val="single" w:sz="6" w:space="0" w:color="000000"/>
            </w:tcBorders>
            <w:vAlign w:val="center"/>
          </w:tcPr>
          <w:p w:rsidR="004C076C" w:rsidRDefault="004C076C">
            <w:pPr>
              <w:pBdr>
                <w:top w:val="nil"/>
                <w:left w:val="nil"/>
                <w:bottom w:val="nil"/>
                <w:right w:val="nil"/>
                <w:between w:val="nil"/>
              </w:pBdr>
              <w:spacing w:line="276" w:lineRule="auto"/>
              <w:rPr>
                <w:color w:val="000000"/>
              </w:rPr>
            </w:pPr>
          </w:p>
        </w:tc>
        <w:tc>
          <w:tcPr>
            <w:tcW w:w="2390" w:type="dxa"/>
            <w:tcBorders>
              <w:top w:val="single" w:sz="6" w:space="0" w:color="000000"/>
              <w:left w:val="single" w:sz="6" w:space="0" w:color="000000"/>
              <w:bottom w:val="single" w:sz="6" w:space="0" w:color="000000"/>
              <w:right w:val="single" w:sz="6" w:space="0" w:color="000000"/>
            </w:tcBorders>
            <w:vAlign w:val="center"/>
          </w:tcPr>
          <w:p w:rsidR="004C076C" w:rsidRDefault="00CB4BAC">
            <w:pPr>
              <w:widowControl/>
              <w:rPr>
                <w:color w:val="000000"/>
              </w:rPr>
            </w:pPr>
            <w:r>
              <w:rPr>
                <w:noProof/>
                <w:color w:val="000000"/>
              </w:rPr>
              <w:drawing>
                <wp:inline distT="0" distB="0" distL="0" distR="0">
                  <wp:extent cx="1479550" cy="1695450"/>
                  <wp:effectExtent l="0" t="0" r="0" b="0"/>
                  <wp:docPr id="77" name="image23.jpg" descr="ptomentosaleaf"/>
                  <wp:cNvGraphicFramePr/>
                  <a:graphic xmlns:a="http://schemas.openxmlformats.org/drawingml/2006/main">
                    <a:graphicData uri="http://schemas.openxmlformats.org/drawingml/2006/picture">
                      <pic:pic xmlns:pic="http://schemas.openxmlformats.org/drawingml/2006/picture">
                        <pic:nvPicPr>
                          <pic:cNvPr id="0" name="image23.jpg" descr="ptomentosaleaf"/>
                          <pic:cNvPicPr preferRelativeResize="0"/>
                        </pic:nvPicPr>
                        <pic:blipFill>
                          <a:blip r:embed="rId48"/>
                          <a:srcRect/>
                          <a:stretch>
                            <a:fillRect/>
                          </a:stretch>
                        </pic:blipFill>
                        <pic:spPr>
                          <a:xfrm>
                            <a:off x="0" y="0"/>
                            <a:ext cx="1479550" cy="1695450"/>
                          </a:xfrm>
                          <a:prstGeom prst="rect">
                            <a:avLst/>
                          </a:prstGeom>
                          <a:ln/>
                        </pic:spPr>
                      </pic:pic>
                    </a:graphicData>
                  </a:graphic>
                </wp:inline>
              </w:drawing>
            </w:r>
          </w:p>
        </w:tc>
        <w:tc>
          <w:tcPr>
            <w:tcW w:w="2465" w:type="dxa"/>
            <w:tcBorders>
              <w:top w:val="single" w:sz="6" w:space="0" w:color="000000"/>
              <w:left w:val="single" w:sz="6" w:space="0" w:color="000000"/>
              <w:bottom w:val="single" w:sz="6" w:space="0" w:color="000000"/>
              <w:right w:val="single" w:sz="6" w:space="0" w:color="000000"/>
            </w:tcBorders>
            <w:vAlign w:val="center"/>
          </w:tcPr>
          <w:p w:rsidR="004C076C" w:rsidRDefault="00CB4BAC">
            <w:pPr>
              <w:widowControl/>
              <w:rPr>
                <w:color w:val="000000"/>
              </w:rPr>
            </w:pPr>
            <w:r>
              <w:rPr>
                <w:noProof/>
                <w:color w:val="000000"/>
              </w:rPr>
              <w:drawing>
                <wp:inline distT="0" distB="0" distL="0" distR="0">
                  <wp:extent cx="1511300" cy="1695450"/>
                  <wp:effectExtent l="0" t="0" r="0" b="0"/>
                  <wp:docPr id="79" name="image25.jpg" descr="ptomentosafruit"/>
                  <wp:cNvGraphicFramePr/>
                  <a:graphic xmlns:a="http://schemas.openxmlformats.org/drawingml/2006/main">
                    <a:graphicData uri="http://schemas.openxmlformats.org/drawingml/2006/picture">
                      <pic:pic xmlns:pic="http://schemas.openxmlformats.org/drawingml/2006/picture">
                        <pic:nvPicPr>
                          <pic:cNvPr id="0" name="image25.jpg" descr="ptomentosafruit"/>
                          <pic:cNvPicPr preferRelativeResize="0"/>
                        </pic:nvPicPr>
                        <pic:blipFill>
                          <a:blip r:embed="rId49"/>
                          <a:srcRect/>
                          <a:stretch>
                            <a:fillRect/>
                          </a:stretch>
                        </pic:blipFill>
                        <pic:spPr>
                          <a:xfrm>
                            <a:off x="0" y="0"/>
                            <a:ext cx="1511300" cy="1695450"/>
                          </a:xfrm>
                          <a:prstGeom prst="rect">
                            <a:avLst/>
                          </a:prstGeom>
                          <a:ln/>
                        </pic:spPr>
                      </pic:pic>
                    </a:graphicData>
                  </a:graphic>
                </wp:inline>
              </w:drawing>
            </w:r>
          </w:p>
        </w:tc>
      </w:tr>
    </w:tbl>
    <w:p w:rsidR="004C076C" w:rsidRDefault="004C076C">
      <w:pPr>
        <w:widowControl/>
        <w:jc w:val="center"/>
        <w:rPr>
          <w:rFonts w:ascii="Arial" w:eastAsia="Arial" w:hAnsi="Arial" w:cs="Arial"/>
          <w:b/>
          <w:sz w:val="36"/>
          <w:szCs w:val="36"/>
        </w:rPr>
      </w:pPr>
    </w:p>
    <w:p w:rsidR="004C076C" w:rsidRDefault="00CB4BAC">
      <w:pPr>
        <w:widowControl/>
        <w:tabs>
          <w:tab w:val="left" w:pos="5715"/>
        </w:tabs>
        <w:jc w:val="center"/>
        <w:rPr>
          <w:rFonts w:ascii="Arial" w:eastAsia="Arial" w:hAnsi="Arial" w:cs="Arial"/>
          <w:sz w:val="36"/>
          <w:szCs w:val="36"/>
        </w:rPr>
      </w:pPr>
      <w:r>
        <w:rPr>
          <w:rFonts w:ascii="Arial" w:eastAsia="Arial" w:hAnsi="Arial" w:cs="Arial"/>
          <w:i/>
          <w:sz w:val="20"/>
          <w:szCs w:val="20"/>
        </w:rPr>
        <w:t>Photos used with permission of Virginia Tech College of Natural Resources and Environment</w:t>
      </w:r>
    </w:p>
    <w:p w:rsidR="004C076C" w:rsidRDefault="004C076C">
      <w:pPr>
        <w:widowControl/>
        <w:jc w:val="center"/>
        <w:rPr>
          <w:rFonts w:ascii="Arial" w:eastAsia="Arial" w:hAnsi="Arial" w:cs="Arial"/>
          <w:b/>
          <w:sz w:val="36"/>
          <w:szCs w:val="36"/>
        </w:rPr>
      </w:pPr>
    </w:p>
    <w:p w:rsidR="004C076C" w:rsidRDefault="004C076C">
      <w:pPr>
        <w:widowControl/>
        <w:jc w:val="center"/>
        <w:rPr>
          <w:rFonts w:ascii="Arial" w:eastAsia="Arial" w:hAnsi="Arial" w:cs="Arial"/>
          <w:b/>
          <w:sz w:val="36"/>
          <w:szCs w:val="36"/>
        </w:rPr>
      </w:pPr>
    </w:p>
    <w:p w:rsidR="00CB4BAC" w:rsidRDefault="00CB4BAC">
      <w:pPr>
        <w:widowControl/>
        <w:jc w:val="center"/>
        <w:rPr>
          <w:rFonts w:ascii="Arial" w:eastAsia="Arial" w:hAnsi="Arial" w:cs="Arial"/>
          <w:b/>
          <w:sz w:val="36"/>
          <w:szCs w:val="36"/>
        </w:rPr>
      </w:pPr>
    </w:p>
    <w:p w:rsidR="00CB4BAC" w:rsidRDefault="00CB4BAC">
      <w:pPr>
        <w:widowControl/>
        <w:jc w:val="center"/>
        <w:rPr>
          <w:rFonts w:ascii="Arial" w:eastAsia="Arial" w:hAnsi="Arial" w:cs="Arial"/>
          <w:b/>
          <w:sz w:val="36"/>
          <w:szCs w:val="36"/>
        </w:rPr>
      </w:pPr>
    </w:p>
    <w:p w:rsidR="004C076C" w:rsidRDefault="004C076C">
      <w:pPr>
        <w:widowControl/>
        <w:jc w:val="center"/>
        <w:rPr>
          <w:rFonts w:ascii="Arial" w:eastAsia="Arial" w:hAnsi="Arial" w:cs="Arial"/>
          <w:b/>
          <w:sz w:val="36"/>
          <w:szCs w:val="36"/>
        </w:rPr>
      </w:pPr>
    </w:p>
    <w:p w:rsidR="004C076C" w:rsidRDefault="004C076C">
      <w:pPr>
        <w:widowControl/>
        <w:jc w:val="center"/>
        <w:rPr>
          <w:rFonts w:ascii="Arial" w:eastAsia="Arial" w:hAnsi="Arial" w:cs="Arial"/>
          <w:b/>
          <w:sz w:val="36"/>
          <w:szCs w:val="36"/>
        </w:rPr>
      </w:pPr>
    </w:p>
    <w:p w:rsidR="004C076C" w:rsidRDefault="004C076C">
      <w:pPr>
        <w:widowControl/>
        <w:jc w:val="center"/>
        <w:rPr>
          <w:rFonts w:ascii="Arial" w:eastAsia="Arial" w:hAnsi="Arial" w:cs="Arial"/>
          <w:b/>
          <w:sz w:val="36"/>
          <w:szCs w:val="36"/>
        </w:rPr>
      </w:pPr>
    </w:p>
    <w:p w:rsidR="004C076C" w:rsidRDefault="00CB4BAC">
      <w:pPr>
        <w:widowControl/>
        <w:jc w:val="center"/>
        <w:rPr>
          <w:rFonts w:ascii="Arial" w:eastAsia="Arial" w:hAnsi="Arial" w:cs="Arial"/>
          <w:b/>
          <w:sz w:val="36"/>
          <w:szCs w:val="36"/>
        </w:rPr>
      </w:pPr>
      <w:r>
        <w:rPr>
          <w:rFonts w:ascii="Arial" w:eastAsia="Arial" w:hAnsi="Arial" w:cs="Arial"/>
          <w:b/>
          <w:sz w:val="36"/>
          <w:szCs w:val="36"/>
        </w:rPr>
        <w:t>Mimosa (</w:t>
      </w:r>
      <w:proofErr w:type="spellStart"/>
      <w:r>
        <w:rPr>
          <w:rFonts w:ascii="Arial" w:eastAsia="Arial" w:hAnsi="Arial" w:cs="Arial"/>
          <w:b/>
          <w:sz w:val="36"/>
          <w:szCs w:val="36"/>
          <w:u w:val="single"/>
        </w:rPr>
        <w:t>Albizia</w:t>
      </w:r>
      <w:proofErr w:type="spellEnd"/>
      <w:r>
        <w:rPr>
          <w:rFonts w:ascii="Arial" w:eastAsia="Arial" w:hAnsi="Arial" w:cs="Arial"/>
          <w:b/>
          <w:sz w:val="36"/>
          <w:szCs w:val="36"/>
          <w:u w:val="single"/>
        </w:rPr>
        <w:t xml:space="preserve"> </w:t>
      </w:r>
      <w:proofErr w:type="spellStart"/>
      <w:r>
        <w:rPr>
          <w:rFonts w:ascii="Arial" w:eastAsia="Arial" w:hAnsi="Arial" w:cs="Arial"/>
          <w:b/>
          <w:sz w:val="36"/>
          <w:szCs w:val="36"/>
          <w:u w:val="single"/>
        </w:rPr>
        <w:t>julibrissin</w:t>
      </w:r>
      <w:proofErr w:type="spellEnd"/>
      <w:r>
        <w:rPr>
          <w:rFonts w:ascii="Arial" w:eastAsia="Arial" w:hAnsi="Arial" w:cs="Arial"/>
          <w:b/>
          <w:sz w:val="36"/>
          <w:szCs w:val="36"/>
        </w:rPr>
        <w:t>)</w:t>
      </w:r>
    </w:p>
    <w:p w:rsidR="004C076C" w:rsidRDefault="004C076C">
      <w:pPr>
        <w:widowControl/>
        <w:jc w:val="center"/>
        <w:rPr>
          <w:rFonts w:ascii="Arial" w:eastAsia="Arial" w:hAnsi="Arial" w:cs="Arial"/>
          <w:b/>
          <w:sz w:val="36"/>
          <w:szCs w:val="36"/>
        </w:rPr>
      </w:pPr>
    </w:p>
    <w:tbl>
      <w:tblPr>
        <w:tblStyle w:val="a8"/>
        <w:tblW w:w="8360" w:type="dxa"/>
        <w:tblBorders>
          <w:top w:val="single" w:sz="36" w:space="0" w:color="000000"/>
          <w:left w:val="single" w:sz="36" w:space="0" w:color="000000"/>
          <w:bottom w:val="single" w:sz="36" w:space="0" w:color="000000"/>
          <w:right w:val="single" w:sz="36" w:space="0" w:color="000000"/>
        </w:tblBorders>
        <w:tblLayout w:type="fixed"/>
        <w:tblLook w:val="0000" w:firstRow="0" w:lastRow="0" w:firstColumn="0" w:lastColumn="0" w:noHBand="0" w:noVBand="0"/>
      </w:tblPr>
      <w:tblGrid>
        <w:gridCol w:w="2825"/>
        <w:gridCol w:w="1080"/>
        <w:gridCol w:w="1940"/>
        <w:gridCol w:w="2515"/>
      </w:tblGrid>
      <w:tr w:rsidR="004C076C">
        <w:tc>
          <w:tcPr>
            <w:tcW w:w="2825" w:type="dxa"/>
            <w:tcBorders>
              <w:top w:val="single" w:sz="6" w:space="0" w:color="000000"/>
              <w:left w:val="single" w:sz="6" w:space="0" w:color="000000"/>
              <w:bottom w:val="single" w:sz="6" w:space="0" w:color="000000"/>
              <w:right w:val="single" w:sz="6" w:space="0" w:color="000000"/>
            </w:tcBorders>
            <w:vAlign w:val="center"/>
          </w:tcPr>
          <w:p w:rsidR="004C076C" w:rsidRDefault="00CB4BAC">
            <w:pPr>
              <w:widowControl/>
              <w:rPr>
                <w:color w:val="000000"/>
              </w:rPr>
            </w:pPr>
            <w:r>
              <w:rPr>
                <w:noProof/>
                <w:color w:val="000000"/>
              </w:rPr>
              <w:drawing>
                <wp:inline distT="0" distB="0" distL="0" distR="0">
                  <wp:extent cx="1746250" cy="1708150"/>
                  <wp:effectExtent l="0" t="0" r="0" b="0"/>
                  <wp:docPr id="80" name="image31.jpg" descr="ajulibrissinleaf"/>
                  <wp:cNvGraphicFramePr/>
                  <a:graphic xmlns:a="http://schemas.openxmlformats.org/drawingml/2006/main">
                    <a:graphicData uri="http://schemas.openxmlformats.org/drawingml/2006/picture">
                      <pic:pic xmlns:pic="http://schemas.openxmlformats.org/drawingml/2006/picture">
                        <pic:nvPicPr>
                          <pic:cNvPr id="0" name="image31.jpg" descr="ajulibrissinleaf"/>
                          <pic:cNvPicPr preferRelativeResize="0"/>
                        </pic:nvPicPr>
                        <pic:blipFill>
                          <a:blip r:embed="rId50"/>
                          <a:srcRect/>
                          <a:stretch>
                            <a:fillRect/>
                          </a:stretch>
                        </pic:blipFill>
                        <pic:spPr>
                          <a:xfrm>
                            <a:off x="0" y="0"/>
                            <a:ext cx="1746250" cy="1708150"/>
                          </a:xfrm>
                          <a:prstGeom prst="rect">
                            <a:avLst/>
                          </a:prstGeom>
                          <a:ln/>
                        </pic:spPr>
                      </pic:pic>
                    </a:graphicData>
                  </a:graphic>
                </wp:inline>
              </w:drawing>
            </w:r>
          </w:p>
        </w:tc>
        <w:tc>
          <w:tcPr>
            <w:tcW w:w="1080"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4C076C" w:rsidRDefault="00CB4BAC">
            <w:pPr>
              <w:widowControl/>
              <w:jc w:val="center"/>
              <w:rPr>
                <w:color w:val="000000"/>
              </w:rPr>
            </w:pPr>
            <w:r>
              <w:rPr>
                <w:noProof/>
                <w:color w:val="000000"/>
              </w:rPr>
              <w:drawing>
                <wp:inline distT="0" distB="0" distL="0" distR="0">
                  <wp:extent cx="647700" cy="3429000"/>
                  <wp:effectExtent l="0" t="0" r="0" b="0"/>
                  <wp:docPr id="82" name="image22.jpg" descr="ajulibrissintwig"/>
                  <wp:cNvGraphicFramePr/>
                  <a:graphic xmlns:a="http://schemas.openxmlformats.org/drawingml/2006/main">
                    <a:graphicData uri="http://schemas.openxmlformats.org/drawingml/2006/picture">
                      <pic:pic xmlns:pic="http://schemas.openxmlformats.org/drawingml/2006/picture">
                        <pic:nvPicPr>
                          <pic:cNvPr id="0" name="image22.jpg" descr="ajulibrissintwig"/>
                          <pic:cNvPicPr preferRelativeResize="0"/>
                        </pic:nvPicPr>
                        <pic:blipFill>
                          <a:blip r:embed="rId51"/>
                          <a:srcRect/>
                          <a:stretch>
                            <a:fillRect/>
                          </a:stretch>
                        </pic:blipFill>
                        <pic:spPr>
                          <a:xfrm>
                            <a:off x="0" y="0"/>
                            <a:ext cx="647700" cy="3429000"/>
                          </a:xfrm>
                          <a:prstGeom prst="rect">
                            <a:avLst/>
                          </a:prstGeom>
                          <a:ln/>
                        </pic:spPr>
                      </pic:pic>
                    </a:graphicData>
                  </a:graphic>
                </wp:inline>
              </w:drawing>
            </w:r>
          </w:p>
        </w:tc>
        <w:tc>
          <w:tcPr>
            <w:tcW w:w="194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4C076C" w:rsidRDefault="00CB4BAC">
            <w:pPr>
              <w:widowControl/>
              <w:jc w:val="center"/>
              <w:rPr>
                <w:color w:val="000000"/>
              </w:rPr>
            </w:pPr>
            <w:r>
              <w:rPr>
                <w:noProof/>
                <w:color w:val="000000"/>
              </w:rPr>
              <w:drawing>
                <wp:inline distT="0" distB="0" distL="0" distR="0">
                  <wp:extent cx="1193800" cy="1708150"/>
                  <wp:effectExtent l="0" t="0" r="0" b="0"/>
                  <wp:docPr id="61" name="image11.jpg" descr="ajulibrissinflower"/>
                  <wp:cNvGraphicFramePr/>
                  <a:graphic xmlns:a="http://schemas.openxmlformats.org/drawingml/2006/main">
                    <a:graphicData uri="http://schemas.openxmlformats.org/drawingml/2006/picture">
                      <pic:pic xmlns:pic="http://schemas.openxmlformats.org/drawingml/2006/picture">
                        <pic:nvPicPr>
                          <pic:cNvPr id="0" name="image11.jpg" descr="ajulibrissinflower"/>
                          <pic:cNvPicPr preferRelativeResize="0"/>
                        </pic:nvPicPr>
                        <pic:blipFill>
                          <a:blip r:embed="rId52"/>
                          <a:srcRect/>
                          <a:stretch>
                            <a:fillRect/>
                          </a:stretch>
                        </pic:blipFill>
                        <pic:spPr>
                          <a:xfrm>
                            <a:off x="0" y="0"/>
                            <a:ext cx="1193800" cy="1708150"/>
                          </a:xfrm>
                          <a:prstGeom prst="rect">
                            <a:avLst/>
                          </a:prstGeom>
                          <a:ln/>
                        </pic:spPr>
                      </pic:pic>
                    </a:graphicData>
                  </a:graphic>
                </wp:inline>
              </w:drawing>
            </w:r>
          </w:p>
        </w:tc>
        <w:tc>
          <w:tcPr>
            <w:tcW w:w="251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4C076C" w:rsidRDefault="00CB4BAC">
            <w:pPr>
              <w:widowControl/>
              <w:jc w:val="center"/>
              <w:rPr>
                <w:color w:val="000000"/>
              </w:rPr>
            </w:pPr>
            <w:r>
              <w:rPr>
                <w:noProof/>
                <w:color w:val="000000"/>
              </w:rPr>
              <w:drawing>
                <wp:inline distT="0" distB="0" distL="0" distR="0">
                  <wp:extent cx="1549400" cy="3435350"/>
                  <wp:effectExtent l="0" t="0" r="0" b="0"/>
                  <wp:docPr id="63" name="image13.jpg" descr="ajulibrissinbark"/>
                  <wp:cNvGraphicFramePr/>
                  <a:graphic xmlns:a="http://schemas.openxmlformats.org/drawingml/2006/main">
                    <a:graphicData uri="http://schemas.openxmlformats.org/drawingml/2006/picture">
                      <pic:pic xmlns:pic="http://schemas.openxmlformats.org/drawingml/2006/picture">
                        <pic:nvPicPr>
                          <pic:cNvPr id="0" name="image13.jpg" descr="ajulibrissinbark"/>
                          <pic:cNvPicPr preferRelativeResize="0"/>
                        </pic:nvPicPr>
                        <pic:blipFill>
                          <a:blip r:embed="rId53"/>
                          <a:srcRect/>
                          <a:stretch>
                            <a:fillRect/>
                          </a:stretch>
                        </pic:blipFill>
                        <pic:spPr>
                          <a:xfrm>
                            <a:off x="0" y="0"/>
                            <a:ext cx="1549400" cy="3435350"/>
                          </a:xfrm>
                          <a:prstGeom prst="rect">
                            <a:avLst/>
                          </a:prstGeom>
                          <a:ln/>
                        </pic:spPr>
                      </pic:pic>
                    </a:graphicData>
                  </a:graphic>
                </wp:inline>
              </w:drawing>
            </w:r>
          </w:p>
        </w:tc>
      </w:tr>
      <w:tr w:rsidR="004C076C">
        <w:tc>
          <w:tcPr>
            <w:tcW w:w="2825" w:type="dxa"/>
            <w:tcBorders>
              <w:top w:val="single" w:sz="6" w:space="0" w:color="000000"/>
              <w:left w:val="single" w:sz="6" w:space="0" w:color="000000"/>
              <w:bottom w:val="single" w:sz="6" w:space="0" w:color="000000"/>
              <w:right w:val="single" w:sz="6" w:space="0" w:color="000000"/>
            </w:tcBorders>
            <w:vAlign w:val="center"/>
          </w:tcPr>
          <w:p w:rsidR="004C076C" w:rsidRDefault="00CB4BAC">
            <w:pPr>
              <w:widowControl/>
              <w:rPr>
                <w:color w:val="000000"/>
              </w:rPr>
            </w:pPr>
            <w:r>
              <w:rPr>
                <w:noProof/>
                <w:color w:val="000000"/>
              </w:rPr>
              <w:drawing>
                <wp:inline distT="0" distB="0" distL="0" distR="0">
                  <wp:extent cx="1739900" cy="1695450"/>
                  <wp:effectExtent l="0" t="0" r="0" b="0"/>
                  <wp:docPr id="64" name="image5.jpg" descr="ajulibrissinform"/>
                  <wp:cNvGraphicFramePr/>
                  <a:graphic xmlns:a="http://schemas.openxmlformats.org/drawingml/2006/main">
                    <a:graphicData uri="http://schemas.openxmlformats.org/drawingml/2006/picture">
                      <pic:pic xmlns:pic="http://schemas.openxmlformats.org/drawingml/2006/picture">
                        <pic:nvPicPr>
                          <pic:cNvPr id="0" name="image5.jpg" descr="ajulibrissinform"/>
                          <pic:cNvPicPr preferRelativeResize="0"/>
                        </pic:nvPicPr>
                        <pic:blipFill>
                          <a:blip r:embed="rId54"/>
                          <a:srcRect/>
                          <a:stretch>
                            <a:fillRect/>
                          </a:stretch>
                        </pic:blipFill>
                        <pic:spPr>
                          <a:xfrm>
                            <a:off x="0" y="0"/>
                            <a:ext cx="1739900" cy="1695450"/>
                          </a:xfrm>
                          <a:prstGeom prst="rect">
                            <a:avLst/>
                          </a:prstGeom>
                          <a:ln/>
                        </pic:spPr>
                      </pic:pic>
                    </a:graphicData>
                  </a:graphic>
                </wp:inline>
              </w:drawing>
            </w:r>
          </w:p>
        </w:tc>
        <w:tc>
          <w:tcPr>
            <w:tcW w:w="1080"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4C076C" w:rsidRDefault="004C076C">
            <w:pPr>
              <w:pBdr>
                <w:top w:val="nil"/>
                <w:left w:val="nil"/>
                <w:bottom w:val="nil"/>
                <w:right w:val="nil"/>
                <w:between w:val="nil"/>
              </w:pBdr>
              <w:spacing w:line="276" w:lineRule="auto"/>
              <w:rPr>
                <w:color w:val="000000"/>
              </w:rPr>
            </w:pPr>
          </w:p>
        </w:tc>
        <w:tc>
          <w:tcPr>
            <w:tcW w:w="1940" w:type="dxa"/>
            <w:vAlign w:val="center"/>
          </w:tcPr>
          <w:p w:rsidR="004C076C" w:rsidRDefault="004C076C">
            <w:pPr>
              <w:widowControl/>
              <w:rPr>
                <w:sz w:val="20"/>
                <w:szCs w:val="20"/>
              </w:rPr>
            </w:pPr>
          </w:p>
        </w:tc>
        <w:tc>
          <w:tcPr>
            <w:tcW w:w="251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4C076C" w:rsidRDefault="004C076C">
            <w:pPr>
              <w:pBdr>
                <w:top w:val="nil"/>
                <w:left w:val="nil"/>
                <w:bottom w:val="nil"/>
                <w:right w:val="nil"/>
                <w:between w:val="nil"/>
              </w:pBdr>
              <w:spacing w:line="276" w:lineRule="auto"/>
              <w:rPr>
                <w:sz w:val="20"/>
                <w:szCs w:val="20"/>
              </w:rPr>
            </w:pPr>
          </w:p>
        </w:tc>
      </w:tr>
    </w:tbl>
    <w:p w:rsidR="004C076C" w:rsidRDefault="004C076C">
      <w:pPr>
        <w:widowControl/>
        <w:jc w:val="center"/>
        <w:rPr>
          <w:rFonts w:ascii="Arial" w:eastAsia="Arial" w:hAnsi="Arial" w:cs="Arial"/>
          <w:b/>
          <w:sz w:val="36"/>
          <w:szCs w:val="36"/>
        </w:rPr>
      </w:pPr>
    </w:p>
    <w:p w:rsidR="004C076C" w:rsidRDefault="00CB4BAC">
      <w:pPr>
        <w:widowControl/>
        <w:tabs>
          <w:tab w:val="left" w:pos="5715"/>
        </w:tabs>
        <w:jc w:val="center"/>
        <w:rPr>
          <w:rFonts w:ascii="Arial" w:eastAsia="Arial" w:hAnsi="Arial" w:cs="Arial"/>
          <w:sz w:val="36"/>
          <w:szCs w:val="36"/>
        </w:rPr>
        <w:sectPr w:rsidR="004C076C">
          <w:pgSz w:w="12240" w:h="20160"/>
          <w:pgMar w:top="1440" w:right="1440" w:bottom="1440" w:left="1440" w:header="720" w:footer="720" w:gutter="0"/>
          <w:pgNumType w:start="1"/>
          <w:cols w:space="720"/>
        </w:sectPr>
      </w:pPr>
      <w:r>
        <w:rPr>
          <w:rFonts w:ascii="Arial" w:eastAsia="Arial" w:hAnsi="Arial" w:cs="Arial"/>
          <w:i/>
          <w:sz w:val="20"/>
          <w:szCs w:val="20"/>
        </w:rPr>
        <w:t>Photos used with permission of Virginia Tech College of Natural Resources and Environment</w:t>
      </w:r>
    </w:p>
    <w:p w:rsidR="004C076C" w:rsidRDefault="00CB4BAC">
      <w:pPr>
        <w:widowControl/>
        <w:jc w:val="center"/>
        <w:rPr>
          <w:rFonts w:ascii="Arial" w:eastAsia="Arial" w:hAnsi="Arial" w:cs="Arial"/>
          <w:b/>
          <w:sz w:val="36"/>
          <w:szCs w:val="36"/>
        </w:rPr>
      </w:pPr>
      <w:r>
        <w:rPr>
          <w:rFonts w:ascii="Arial" w:eastAsia="Arial" w:hAnsi="Arial" w:cs="Arial"/>
          <w:b/>
          <w:sz w:val="36"/>
          <w:szCs w:val="36"/>
        </w:rPr>
        <w:lastRenderedPageBreak/>
        <w:t>Kudzu (</w:t>
      </w:r>
      <w:proofErr w:type="spellStart"/>
      <w:r>
        <w:rPr>
          <w:rFonts w:ascii="Arial" w:eastAsia="Arial" w:hAnsi="Arial" w:cs="Arial"/>
          <w:b/>
          <w:sz w:val="36"/>
          <w:szCs w:val="36"/>
          <w:u w:val="single"/>
        </w:rPr>
        <w:t>Pueraria</w:t>
      </w:r>
      <w:proofErr w:type="spellEnd"/>
      <w:r>
        <w:rPr>
          <w:rFonts w:ascii="Arial" w:eastAsia="Arial" w:hAnsi="Arial" w:cs="Arial"/>
          <w:b/>
          <w:sz w:val="36"/>
          <w:szCs w:val="36"/>
          <w:u w:val="single"/>
        </w:rPr>
        <w:t xml:space="preserve"> </w:t>
      </w:r>
      <w:proofErr w:type="spellStart"/>
      <w:r>
        <w:rPr>
          <w:rFonts w:ascii="Arial" w:eastAsia="Arial" w:hAnsi="Arial" w:cs="Arial"/>
          <w:b/>
          <w:sz w:val="36"/>
          <w:szCs w:val="36"/>
          <w:u w:val="single"/>
        </w:rPr>
        <w:t>montana</w:t>
      </w:r>
      <w:proofErr w:type="spellEnd"/>
      <w:r>
        <w:rPr>
          <w:rFonts w:ascii="Arial" w:eastAsia="Arial" w:hAnsi="Arial" w:cs="Arial"/>
          <w:b/>
          <w:sz w:val="36"/>
          <w:szCs w:val="36"/>
        </w:rPr>
        <w:t>)</w:t>
      </w:r>
    </w:p>
    <w:p w:rsidR="004C076C" w:rsidRDefault="004C076C">
      <w:pPr>
        <w:widowControl/>
        <w:jc w:val="center"/>
        <w:rPr>
          <w:rFonts w:ascii="Arial" w:eastAsia="Arial" w:hAnsi="Arial" w:cs="Arial"/>
          <w:b/>
          <w:sz w:val="36"/>
          <w:szCs w:val="36"/>
        </w:rPr>
      </w:pPr>
    </w:p>
    <w:tbl>
      <w:tblPr>
        <w:tblStyle w:val="a9"/>
        <w:tblW w:w="9470" w:type="dxa"/>
        <w:tblBorders>
          <w:top w:val="single" w:sz="36" w:space="0" w:color="000000"/>
          <w:left w:val="single" w:sz="36" w:space="0" w:color="000000"/>
          <w:bottom w:val="single" w:sz="36" w:space="0" w:color="000000"/>
          <w:right w:val="single" w:sz="36" w:space="0" w:color="000000"/>
        </w:tblBorders>
        <w:tblLayout w:type="fixed"/>
        <w:tblLook w:val="0000" w:firstRow="0" w:lastRow="0" w:firstColumn="0" w:lastColumn="0" w:noHBand="0" w:noVBand="0"/>
      </w:tblPr>
      <w:tblGrid>
        <w:gridCol w:w="3405"/>
        <w:gridCol w:w="1070"/>
        <w:gridCol w:w="2610"/>
        <w:gridCol w:w="2385"/>
      </w:tblGrid>
      <w:tr w:rsidR="004C076C">
        <w:tc>
          <w:tcPr>
            <w:tcW w:w="3405" w:type="dxa"/>
            <w:vMerge w:val="restart"/>
            <w:tcBorders>
              <w:top w:val="single" w:sz="6" w:space="0" w:color="000000"/>
              <w:left w:val="single" w:sz="6" w:space="0" w:color="000000"/>
              <w:bottom w:val="single" w:sz="6" w:space="0" w:color="000000"/>
              <w:right w:val="single" w:sz="6" w:space="0" w:color="000000"/>
            </w:tcBorders>
            <w:vAlign w:val="center"/>
          </w:tcPr>
          <w:p w:rsidR="004C076C" w:rsidRDefault="00CB4BAC">
            <w:pPr>
              <w:widowControl/>
              <w:rPr>
                <w:color w:val="000000"/>
              </w:rPr>
            </w:pPr>
            <w:r>
              <w:rPr>
                <w:noProof/>
                <w:color w:val="000000"/>
              </w:rPr>
              <w:drawing>
                <wp:inline distT="0" distB="0" distL="0" distR="0">
                  <wp:extent cx="2114550" cy="3429000"/>
                  <wp:effectExtent l="0" t="0" r="0" b="0"/>
                  <wp:docPr id="65" name="image9.jpg" descr="Plobataleaf"/>
                  <wp:cNvGraphicFramePr/>
                  <a:graphic xmlns:a="http://schemas.openxmlformats.org/drawingml/2006/main">
                    <a:graphicData uri="http://schemas.openxmlformats.org/drawingml/2006/picture">
                      <pic:pic xmlns:pic="http://schemas.openxmlformats.org/drawingml/2006/picture">
                        <pic:nvPicPr>
                          <pic:cNvPr id="0" name="image9.jpg" descr="Plobataleaf"/>
                          <pic:cNvPicPr preferRelativeResize="0"/>
                        </pic:nvPicPr>
                        <pic:blipFill>
                          <a:blip r:embed="rId55"/>
                          <a:srcRect/>
                          <a:stretch>
                            <a:fillRect/>
                          </a:stretch>
                        </pic:blipFill>
                        <pic:spPr>
                          <a:xfrm>
                            <a:off x="0" y="0"/>
                            <a:ext cx="2114550" cy="3429000"/>
                          </a:xfrm>
                          <a:prstGeom prst="rect">
                            <a:avLst/>
                          </a:prstGeom>
                          <a:ln/>
                        </pic:spPr>
                      </pic:pic>
                    </a:graphicData>
                  </a:graphic>
                </wp:inline>
              </w:drawing>
            </w:r>
          </w:p>
        </w:tc>
        <w:tc>
          <w:tcPr>
            <w:tcW w:w="1070" w:type="dxa"/>
            <w:vMerge w:val="restart"/>
            <w:tcBorders>
              <w:top w:val="single" w:sz="6" w:space="0" w:color="000000"/>
              <w:left w:val="single" w:sz="6" w:space="0" w:color="000000"/>
              <w:bottom w:val="single" w:sz="6" w:space="0" w:color="000000"/>
              <w:right w:val="single" w:sz="6" w:space="0" w:color="000000"/>
            </w:tcBorders>
            <w:vAlign w:val="center"/>
          </w:tcPr>
          <w:p w:rsidR="004C076C" w:rsidRDefault="00CB4BAC">
            <w:pPr>
              <w:widowControl/>
              <w:rPr>
                <w:color w:val="000000"/>
              </w:rPr>
            </w:pPr>
            <w:r>
              <w:rPr>
                <w:noProof/>
                <w:color w:val="000000"/>
              </w:rPr>
              <w:drawing>
                <wp:inline distT="0" distB="0" distL="0" distR="0">
                  <wp:extent cx="641350" cy="3429000"/>
                  <wp:effectExtent l="0" t="0" r="0" b="0"/>
                  <wp:docPr id="66" name="image14.jpg" descr="Plobatatwig"/>
                  <wp:cNvGraphicFramePr/>
                  <a:graphic xmlns:a="http://schemas.openxmlformats.org/drawingml/2006/main">
                    <a:graphicData uri="http://schemas.openxmlformats.org/drawingml/2006/picture">
                      <pic:pic xmlns:pic="http://schemas.openxmlformats.org/drawingml/2006/picture">
                        <pic:nvPicPr>
                          <pic:cNvPr id="0" name="image14.jpg" descr="Plobatatwig"/>
                          <pic:cNvPicPr preferRelativeResize="0"/>
                        </pic:nvPicPr>
                        <pic:blipFill>
                          <a:blip r:embed="rId56"/>
                          <a:srcRect/>
                          <a:stretch>
                            <a:fillRect/>
                          </a:stretch>
                        </pic:blipFill>
                        <pic:spPr>
                          <a:xfrm>
                            <a:off x="0" y="0"/>
                            <a:ext cx="641350" cy="3429000"/>
                          </a:xfrm>
                          <a:prstGeom prst="rect">
                            <a:avLst/>
                          </a:prstGeom>
                          <a:ln/>
                        </pic:spPr>
                      </pic:pic>
                    </a:graphicData>
                  </a:graphic>
                </wp:inline>
              </w:drawing>
            </w:r>
          </w:p>
        </w:tc>
        <w:tc>
          <w:tcPr>
            <w:tcW w:w="2610" w:type="dxa"/>
            <w:tcBorders>
              <w:top w:val="single" w:sz="6" w:space="0" w:color="000000"/>
              <w:left w:val="single" w:sz="6" w:space="0" w:color="000000"/>
              <w:bottom w:val="single" w:sz="6" w:space="0" w:color="000000"/>
              <w:right w:val="single" w:sz="6" w:space="0" w:color="000000"/>
            </w:tcBorders>
            <w:vAlign w:val="center"/>
          </w:tcPr>
          <w:p w:rsidR="004C076C" w:rsidRDefault="00CB4BAC">
            <w:pPr>
              <w:widowControl/>
              <w:rPr>
                <w:color w:val="000000"/>
              </w:rPr>
            </w:pPr>
            <w:r>
              <w:rPr>
                <w:noProof/>
                <w:color w:val="000000"/>
              </w:rPr>
              <w:drawing>
                <wp:inline distT="0" distB="0" distL="0" distR="0">
                  <wp:extent cx="1619250" cy="1695450"/>
                  <wp:effectExtent l="0" t="0" r="0" b="0"/>
                  <wp:docPr id="67" name="image7.jpg" descr="Plobataflower"/>
                  <wp:cNvGraphicFramePr/>
                  <a:graphic xmlns:a="http://schemas.openxmlformats.org/drawingml/2006/main">
                    <a:graphicData uri="http://schemas.openxmlformats.org/drawingml/2006/picture">
                      <pic:pic xmlns:pic="http://schemas.openxmlformats.org/drawingml/2006/picture">
                        <pic:nvPicPr>
                          <pic:cNvPr id="0" name="image7.jpg" descr="Plobataflower"/>
                          <pic:cNvPicPr preferRelativeResize="0"/>
                        </pic:nvPicPr>
                        <pic:blipFill>
                          <a:blip r:embed="rId57"/>
                          <a:srcRect/>
                          <a:stretch>
                            <a:fillRect/>
                          </a:stretch>
                        </pic:blipFill>
                        <pic:spPr>
                          <a:xfrm>
                            <a:off x="0" y="0"/>
                            <a:ext cx="1619250" cy="1695450"/>
                          </a:xfrm>
                          <a:prstGeom prst="rect">
                            <a:avLst/>
                          </a:prstGeom>
                          <a:ln/>
                        </pic:spPr>
                      </pic:pic>
                    </a:graphicData>
                  </a:graphic>
                </wp:inline>
              </w:drawing>
            </w:r>
          </w:p>
        </w:tc>
        <w:tc>
          <w:tcPr>
            <w:tcW w:w="2385" w:type="dxa"/>
            <w:vMerge w:val="restart"/>
            <w:tcBorders>
              <w:top w:val="single" w:sz="6" w:space="0" w:color="000000"/>
              <w:left w:val="single" w:sz="6" w:space="0" w:color="000000"/>
              <w:bottom w:val="single" w:sz="6" w:space="0" w:color="000000"/>
              <w:right w:val="single" w:sz="6" w:space="0" w:color="000000"/>
            </w:tcBorders>
            <w:vAlign w:val="center"/>
          </w:tcPr>
          <w:p w:rsidR="004C076C" w:rsidRDefault="00CB4BAC">
            <w:pPr>
              <w:widowControl/>
              <w:rPr>
                <w:color w:val="000000"/>
              </w:rPr>
            </w:pPr>
            <w:r>
              <w:rPr>
                <w:noProof/>
                <w:color w:val="000000"/>
              </w:rPr>
              <w:drawing>
                <wp:inline distT="0" distB="0" distL="0" distR="0">
                  <wp:extent cx="1466850" cy="3429000"/>
                  <wp:effectExtent l="0" t="0" r="0" b="0"/>
                  <wp:docPr id="68" name="image15.jpg" descr="Plobataform"/>
                  <wp:cNvGraphicFramePr/>
                  <a:graphic xmlns:a="http://schemas.openxmlformats.org/drawingml/2006/main">
                    <a:graphicData uri="http://schemas.openxmlformats.org/drawingml/2006/picture">
                      <pic:pic xmlns:pic="http://schemas.openxmlformats.org/drawingml/2006/picture">
                        <pic:nvPicPr>
                          <pic:cNvPr id="0" name="image15.jpg" descr="Plobataform"/>
                          <pic:cNvPicPr preferRelativeResize="0"/>
                        </pic:nvPicPr>
                        <pic:blipFill>
                          <a:blip r:embed="rId58"/>
                          <a:srcRect/>
                          <a:stretch>
                            <a:fillRect/>
                          </a:stretch>
                        </pic:blipFill>
                        <pic:spPr>
                          <a:xfrm>
                            <a:off x="0" y="0"/>
                            <a:ext cx="1466850" cy="3429000"/>
                          </a:xfrm>
                          <a:prstGeom prst="rect">
                            <a:avLst/>
                          </a:prstGeom>
                          <a:ln/>
                        </pic:spPr>
                      </pic:pic>
                    </a:graphicData>
                  </a:graphic>
                </wp:inline>
              </w:drawing>
            </w:r>
          </w:p>
        </w:tc>
      </w:tr>
      <w:tr w:rsidR="004C076C">
        <w:tc>
          <w:tcPr>
            <w:tcW w:w="3405" w:type="dxa"/>
            <w:vMerge/>
            <w:tcBorders>
              <w:top w:val="single" w:sz="6" w:space="0" w:color="000000"/>
              <w:left w:val="single" w:sz="6" w:space="0" w:color="000000"/>
              <w:bottom w:val="single" w:sz="6" w:space="0" w:color="000000"/>
              <w:right w:val="single" w:sz="6" w:space="0" w:color="000000"/>
            </w:tcBorders>
            <w:vAlign w:val="center"/>
          </w:tcPr>
          <w:p w:rsidR="004C076C" w:rsidRDefault="004C076C">
            <w:pPr>
              <w:pBdr>
                <w:top w:val="nil"/>
                <w:left w:val="nil"/>
                <w:bottom w:val="nil"/>
                <w:right w:val="nil"/>
                <w:between w:val="nil"/>
              </w:pBdr>
              <w:spacing w:line="276" w:lineRule="auto"/>
              <w:rPr>
                <w:color w:val="000000"/>
              </w:rPr>
            </w:pPr>
          </w:p>
        </w:tc>
        <w:tc>
          <w:tcPr>
            <w:tcW w:w="1070" w:type="dxa"/>
            <w:vMerge/>
            <w:tcBorders>
              <w:top w:val="single" w:sz="6" w:space="0" w:color="000000"/>
              <w:left w:val="single" w:sz="6" w:space="0" w:color="000000"/>
              <w:bottom w:val="single" w:sz="6" w:space="0" w:color="000000"/>
              <w:right w:val="single" w:sz="6" w:space="0" w:color="000000"/>
            </w:tcBorders>
            <w:vAlign w:val="center"/>
          </w:tcPr>
          <w:p w:rsidR="004C076C" w:rsidRDefault="004C076C">
            <w:pPr>
              <w:pBdr>
                <w:top w:val="nil"/>
                <w:left w:val="nil"/>
                <w:bottom w:val="nil"/>
                <w:right w:val="nil"/>
                <w:between w:val="nil"/>
              </w:pBdr>
              <w:spacing w:line="276" w:lineRule="auto"/>
              <w:rPr>
                <w:color w:val="000000"/>
              </w:rPr>
            </w:pPr>
          </w:p>
        </w:tc>
        <w:tc>
          <w:tcPr>
            <w:tcW w:w="2610" w:type="dxa"/>
            <w:tcBorders>
              <w:top w:val="single" w:sz="6" w:space="0" w:color="000000"/>
              <w:left w:val="single" w:sz="6" w:space="0" w:color="000000"/>
              <w:bottom w:val="single" w:sz="6" w:space="0" w:color="000000"/>
              <w:right w:val="single" w:sz="6" w:space="0" w:color="000000"/>
            </w:tcBorders>
            <w:vAlign w:val="center"/>
          </w:tcPr>
          <w:p w:rsidR="004C076C" w:rsidRDefault="00CB4BAC">
            <w:pPr>
              <w:widowControl/>
              <w:rPr>
                <w:color w:val="000000"/>
              </w:rPr>
            </w:pPr>
            <w:r>
              <w:rPr>
                <w:noProof/>
                <w:color w:val="000000"/>
              </w:rPr>
              <w:drawing>
                <wp:inline distT="0" distB="0" distL="0" distR="0">
                  <wp:extent cx="1619250" cy="1695450"/>
                  <wp:effectExtent l="0" t="0" r="0" b="0"/>
                  <wp:docPr id="69" name="image18.jpg" descr="Plobatafruit"/>
                  <wp:cNvGraphicFramePr/>
                  <a:graphic xmlns:a="http://schemas.openxmlformats.org/drawingml/2006/main">
                    <a:graphicData uri="http://schemas.openxmlformats.org/drawingml/2006/picture">
                      <pic:pic xmlns:pic="http://schemas.openxmlformats.org/drawingml/2006/picture">
                        <pic:nvPicPr>
                          <pic:cNvPr id="0" name="image18.jpg" descr="Plobatafruit"/>
                          <pic:cNvPicPr preferRelativeResize="0"/>
                        </pic:nvPicPr>
                        <pic:blipFill>
                          <a:blip r:embed="rId59"/>
                          <a:srcRect/>
                          <a:stretch>
                            <a:fillRect/>
                          </a:stretch>
                        </pic:blipFill>
                        <pic:spPr>
                          <a:xfrm>
                            <a:off x="0" y="0"/>
                            <a:ext cx="1619250" cy="1695450"/>
                          </a:xfrm>
                          <a:prstGeom prst="rect">
                            <a:avLst/>
                          </a:prstGeom>
                          <a:ln/>
                        </pic:spPr>
                      </pic:pic>
                    </a:graphicData>
                  </a:graphic>
                </wp:inline>
              </w:drawing>
            </w:r>
          </w:p>
        </w:tc>
        <w:tc>
          <w:tcPr>
            <w:tcW w:w="2385" w:type="dxa"/>
            <w:vMerge/>
            <w:tcBorders>
              <w:top w:val="single" w:sz="6" w:space="0" w:color="000000"/>
              <w:left w:val="single" w:sz="6" w:space="0" w:color="000000"/>
              <w:bottom w:val="single" w:sz="6" w:space="0" w:color="000000"/>
              <w:right w:val="single" w:sz="6" w:space="0" w:color="000000"/>
            </w:tcBorders>
            <w:vAlign w:val="center"/>
          </w:tcPr>
          <w:p w:rsidR="004C076C" w:rsidRDefault="004C076C">
            <w:pPr>
              <w:pBdr>
                <w:top w:val="nil"/>
                <w:left w:val="nil"/>
                <w:bottom w:val="nil"/>
                <w:right w:val="nil"/>
                <w:between w:val="nil"/>
              </w:pBdr>
              <w:spacing w:line="276" w:lineRule="auto"/>
              <w:rPr>
                <w:color w:val="000000"/>
              </w:rPr>
            </w:pPr>
          </w:p>
        </w:tc>
      </w:tr>
    </w:tbl>
    <w:p w:rsidR="004C076C" w:rsidRDefault="004C076C">
      <w:pPr>
        <w:widowControl/>
        <w:jc w:val="center"/>
        <w:rPr>
          <w:rFonts w:ascii="Arial" w:eastAsia="Arial" w:hAnsi="Arial" w:cs="Arial"/>
          <w:b/>
          <w:sz w:val="36"/>
          <w:szCs w:val="36"/>
        </w:rPr>
      </w:pPr>
    </w:p>
    <w:p w:rsidR="004C076C" w:rsidRDefault="00CB4BAC">
      <w:pPr>
        <w:widowControl/>
        <w:tabs>
          <w:tab w:val="left" w:pos="5715"/>
        </w:tabs>
        <w:jc w:val="center"/>
        <w:rPr>
          <w:rFonts w:ascii="Arial" w:eastAsia="Arial" w:hAnsi="Arial" w:cs="Arial"/>
          <w:b/>
          <w:sz w:val="36"/>
          <w:szCs w:val="36"/>
        </w:rPr>
      </w:pPr>
      <w:r>
        <w:rPr>
          <w:rFonts w:ascii="Arial" w:eastAsia="Arial" w:hAnsi="Arial" w:cs="Arial"/>
          <w:i/>
          <w:sz w:val="20"/>
          <w:szCs w:val="20"/>
        </w:rPr>
        <w:t>Photos used with permission of Virginia Tech College of Natural Resources and Environment</w:t>
      </w:r>
    </w:p>
    <w:p w:rsidR="004C076C" w:rsidRDefault="004C076C">
      <w:pPr>
        <w:widowControl/>
        <w:jc w:val="center"/>
        <w:rPr>
          <w:rFonts w:ascii="Arial" w:eastAsia="Arial" w:hAnsi="Arial" w:cs="Arial"/>
          <w:b/>
          <w:sz w:val="36"/>
          <w:szCs w:val="36"/>
        </w:rPr>
      </w:pPr>
    </w:p>
    <w:p w:rsidR="004C076C" w:rsidRDefault="004C076C">
      <w:pPr>
        <w:widowControl/>
        <w:jc w:val="center"/>
        <w:rPr>
          <w:rFonts w:ascii="Arial" w:eastAsia="Arial" w:hAnsi="Arial" w:cs="Arial"/>
          <w:b/>
          <w:sz w:val="36"/>
          <w:szCs w:val="36"/>
        </w:rPr>
      </w:pPr>
    </w:p>
    <w:p w:rsidR="00CB4BAC" w:rsidRDefault="00CB4BAC">
      <w:pPr>
        <w:widowControl/>
        <w:jc w:val="center"/>
        <w:rPr>
          <w:rFonts w:ascii="Arial" w:eastAsia="Arial" w:hAnsi="Arial" w:cs="Arial"/>
          <w:b/>
          <w:sz w:val="36"/>
          <w:szCs w:val="36"/>
        </w:rPr>
      </w:pPr>
    </w:p>
    <w:p w:rsidR="00CB4BAC" w:rsidRDefault="00CB4BAC">
      <w:pPr>
        <w:widowControl/>
        <w:jc w:val="center"/>
        <w:rPr>
          <w:rFonts w:ascii="Arial" w:eastAsia="Arial" w:hAnsi="Arial" w:cs="Arial"/>
          <w:b/>
          <w:sz w:val="36"/>
          <w:szCs w:val="36"/>
        </w:rPr>
      </w:pPr>
    </w:p>
    <w:p w:rsidR="00CB4BAC" w:rsidRDefault="00CB4BAC">
      <w:pPr>
        <w:widowControl/>
        <w:jc w:val="center"/>
        <w:rPr>
          <w:rFonts w:ascii="Arial" w:eastAsia="Arial" w:hAnsi="Arial" w:cs="Arial"/>
          <w:b/>
          <w:sz w:val="36"/>
          <w:szCs w:val="36"/>
        </w:rPr>
      </w:pPr>
    </w:p>
    <w:p w:rsidR="00CB4BAC" w:rsidRDefault="00CB4BAC">
      <w:pPr>
        <w:widowControl/>
        <w:jc w:val="center"/>
        <w:rPr>
          <w:rFonts w:ascii="Arial" w:eastAsia="Arial" w:hAnsi="Arial" w:cs="Arial"/>
          <w:b/>
          <w:sz w:val="36"/>
          <w:szCs w:val="36"/>
        </w:rPr>
      </w:pPr>
    </w:p>
    <w:p w:rsidR="00CB4BAC" w:rsidRDefault="00CB4BAC">
      <w:pPr>
        <w:widowControl/>
        <w:jc w:val="center"/>
        <w:rPr>
          <w:rFonts w:ascii="Arial" w:eastAsia="Arial" w:hAnsi="Arial" w:cs="Arial"/>
          <w:b/>
          <w:sz w:val="36"/>
          <w:szCs w:val="36"/>
        </w:rPr>
      </w:pPr>
    </w:p>
    <w:p w:rsidR="004C076C" w:rsidRDefault="004C076C">
      <w:pPr>
        <w:widowControl/>
        <w:jc w:val="center"/>
        <w:rPr>
          <w:rFonts w:ascii="Arial" w:eastAsia="Arial" w:hAnsi="Arial" w:cs="Arial"/>
          <w:b/>
          <w:sz w:val="36"/>
          <w:szCs w:val="36"/>
        </w:rPr>
      </w:pPr>
    </w:p>
    <w:p w:rsidR="00CB4BAC" w:rsidRDefault="00CB4BAC">
      <w:pPr>
        <w:widowControl/>
        <w:jc w:val="center"/>
        <w:rPr>
          <w:rFonts w:ascii="Arial" w:eastAsia="Arial" w:hAnsi="Arial" w:cs="Arial"/>
          <w:b/>
          <w:sz w:val="36"/>
          <w:szCs w:val="36"/>
        </w:rPr>
      </w:pPr>
    </w:p>
    <w:p w:rsidR="00CB4BAC" w:rsidRDefault="00CB4BAC">
      <w:pPr>
        <w:widowControl/>
        <w:jc w:val="center"/>
        <w:rPr>
          <w:rFonts w:ascii="Arial" w:eastAsia="Arial" w:hAnsi="Arial" w:cs="Arial"/>
          <w:b/>
          <w:sz w:val="36"/>
          <w:szCs w:val="36"/>
        </w:rPr>
      </w:pPr>
    </w:p>
    <w:p w:rsidR="00CB4BAC" w:rsidRDefault="00CB4BAC">
      <w:pPr>
        <w:widowControl/>
        <w:jc w:val="center"/>
        <w:rPr>
          <w:rFonts w:ascii="Arial" w:eastAsia="Arial" w:hAnsi="Arial" w:cs="Arial"/>
          <w:b/>
          <w:sz w:val="36"/>
          <w:szCs w:val="36"/>
        </w:rPr>
      </w:pPr>
    </w:p>
    <w:p w:rsidR="00CB4BAC" w:rsidRDefault="00CB4BAC">
      <w:pPr>
        <w:widowControl/>
        <w:jc w:val="center"/>
        <w:rPr>
          <w:rFonts w:ascii="Arial" w:eastAsia="Arial" w:hAnsi="Arial" w:cs="Arial"/>
          <w:b/>
          <w:sz w:val="36"/>
          <w:szCs w:val="36"/>
        </w:rPr>
      </w:pPr>
    </w:p>
    <w:p w:rsidR="004C076C" w:rsidRDefault="00CB4BAC">
      <w:pPr>
        <w:widowControl/>
        <w:jc w:val="center"/>
        <w:rPr>
          <w:rFonts w:ascii="Arial" w:eastAsia="Arial" w:hAnsi="Arial" w:cs="Arial"/>
          <w:b/>
          <w:sz w:val="36"/>
          <w:szCs w:val="36"/>
        </w:rPr>
      </w:pPr>
      <w:r>
        <w:rPr>
          <w:rFonts w:ascii="Arial" w:eastAsia="Arial" w:hAnsi="Arial" w:cs="Arial"/>
          <w:b/>
          <w:sz w:val="36"/>
          <w:szCs w:val="36"/>
        </w:rPr>
        <w:t xml:space="preserve">Japanese </w:t>
      </w:r>
      <w:proofErr w:type="spellStart"/>
      <w:r>
        <w:rPr>
          <w:rFonts w:ascii="Arial" w:eastAsia="Arial" w:hAnsi="Arial" w:cs="Arial"/>
          <w:b/>
          <w:sz w:val="36"/>
          <w:szCs w:val="36"/>
        </w:rPr>
        <w:t>Stiltgrass</w:t>
      </w:r>
      <w:proofErr w:type="spellEnd"/>
      <w:r>
        <w:rPr>
          <w:rFonts w:ascii="Arial" w:eastAsia="Arial" w:hAnsi="Arial" w:cs="Arial"/>
          <w:b/>
          <w:sz w:val="36"/>
          <w:szCs w:val="36"/>
        </w:rPr>
        <w:t xml:space="preserve"> (</w:t>
      </w:r>
      <w:proofErr w:type="spellStart"/>
      <w:r>
        <w:rPr>
          <w:rFonts w:ascii="Arial" w:eastAsia="Arial" w:hAnsi="Arial" w:cs="Arial"/>
          <w:b/>
          <w:sz w:val="36"/>
          <w:szCs w:val="36"/>
          <w:u w:val="single"/>
        </w:rPr>
        <w:t>Microstegium</w:t>
      </w:r>
      <w:proofErr w:type="spellEnd"/>
      <w:r>
        <w:rPr>
          <w:rFonts w:ascii="Arial" w:eastAsia="Arial" w:hAnsi="Arial" w:cs="Arial"/>
          <w:b/>
          <w:sz w:val="36"/>
          <w:szCs w:val="36"/>
          <w:u w:val="single"/>
        </w:rPr>
        <w:t xml:space="preserve"> </w:t>
      </w:r>
      <w:proofErr w:type="spellStart"/>
      <w:r>
        <w:rPr>
          <w:rFonts w:ascii="Arial" w:eastAsia="Arial" w:hAnsi="Arial" w:cs="Arial"/>
          <w:b/>
          <w:sz w:val="36"/>
          <w:szCs w:val="36"/>
          <w:u w:val="single"/>
        </w:rPr>
        <w:t>vimineum</w:t>
      </w:r>
      <w:proofErr w:type="spellEnd"/>
      <w:r>
        <w:rPr>
          <w:rFonts w:ascii="Arial" w:eastAsia="Arial" w:hAnsi="Arial" w:cs="Arial"/>
          <w:b/>
          <w:sz w:val="36"/>
          <w:szCs w:val="36"/>
        </w:rPr>
        <w:t>)</w:t>
      </w:r>
    </w:p>
    <w:p w:rsidR="004C076C" w:rsidRDefault="00CB4BAC">
      <w:pPr>
        <w:widowControl/>
        <w:jc w:val="center"/>
        <w:rPr>
          <w:rFonts w:ascii="Arial" w:eastAsia="Arial" w:hAnsi="Arial" w:cs="Arial"/>
          <w:b/>
          <w:sz w:val="36"/>
          <w:szCs w:val="36"/>
        </w:rPr>
      </w:pPr>
      <w:r>
        <w:rPr>
          <w:noProof/>
        </w:rPr>
        <w:drawing>
          <wp:anchor distT="0" distB="0" distL="0" distR="0" simplePos="0" relativeHeight="251661312" behindDoc="0" locked="0" layoutInCell="1" hidden="0" allowOverlap="1">
            <wp:simplePos x="0" y="0"/>
            <wp:positionH relativeFrom="column">
              <wp:posOffset>3337928</wp:posOffset>
            </wp:positionH>
            <wp:positionV relativeFrom="paragraph">
              <wp:posOffset>341964</wp:posOffset>
            </wp:positionV>
            <wp:extent cx="3073400" cy="2052955"/>
            <wp:effectExtent l="0" t="0" r="0" b="0"/>
            <wp:wrapSquare wrapText="bothSides" distT="0" distB="0" distL="0" distR="0"/>
            <wp:docPr id="5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0"/>
                    <a:srcRect/>
                    <a:stretch>
                      <a:fillRect/>
                    </a:stretch>
                  </pic:blipFill>
                  <pic:spPr>
                    <a:xfrm>
                      <a:off x="0" y="0"/>
                      <a:ext cx="3073400" cy="2052955"/>
                    </a:xfrm>
                    <a:prstGeom prst="rect">
                      <a:avLst/>
                    </a:prstGeom>
                    <a:ln/>
                  </pic:spPr>
                </pic:pic>
              </a:graphicData>
            </a:graphic>
          </wp:anchor>
        </w:drawing>
      </w:r>
    </w:p>
    <w:p w:rsidR="004C076C" w:rsidRDefault="00CB4BAC">
      <w:pPr>
        <w:widowControl/>
        <w:jc w:val="center"/>
        <w:rPr>
          <w:b/>
        </w:rPr>
      </w:pPr>
      <w:r>
        <w:rPr>
          <w:noProof/>
        </w:rPr>
        <w:drawing>
          <wp:anchor distT="0" distB="0" distL="0" distR="0" simplePos="0" relativeHeight="251660288" behindDoc="0" locked="0" layoutInCell="1" hidden="0" allowOverlap="1">
            <wp:simplePos x="0" y="0"/>
            <wp:positionH relativeFrom="column">
              <wp:posOffset>40707</wp:posOffset>
            </wp:positionH>
            <wp:positionV relativeFrom="paragraph">
              <wp:posOffset>71755</wp:posOffset>
            </wp:positionV>
            <wp:extent cx="3112770" cy="2075180"/>
            <wp:effectExtent l="0" t="0" r="0" b="0"/>
            <wp:wrapSquare wrapText="bothSides" distT="0" distB="0" distL="0" distR="0"/>
            <wp:docPr id="60"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61"/>
                    <a:srcRect/>
                    <a:stretch>
                      <a:fillRect/>
                    </a:stretch>
                  </pic:blipFill>
                  <pic:spPr>
                    <a:xfrm>
                      <a:off x="0" y="0"/>
                      <a:ext cx="3112770" cy="2075180"/>
                    </a:xfrm>
                    <a:prstGeom prst="rect">
                      <a:avLst/>
                    </a:prstGeom>
                    <a:ln/>
                  </pic:spPr>
                </pic:pic>
              </a:graphicData>
            </a:graphic>
          </wp:anchor>
        </w:drawing>
      </w:r>
    </w:p>
    <w:p w:rsidR="004C076C" w:rsidRDefault="004C076C">
      <w:pPr>
        <w:widowControl/>
        <w:rPr>
          <w:rFonts w:ascii="Arial" w:eastAsia="Arial" w:hAnsi="Arial" w:cs="Arial"/>
          <w:i/>
          <w:sz w:val="20"/>
          <w:szCs w:val="20"/>
        </w:rPr>
      </w:pPr>
    </w:p>
    <w:p w:rsidR="004C076C" w:rsidRDefault="00CB4BAC">
      <w:pPr>
        <w:widowControl/>
        <w:rPr>
          <w:b/>
        </w:rPr>
      </w:pPr>
      <w:r>
        <w:rPr>
          <w:rFonts w:ascii="Arial" w:eastAsia="Arial" w:hAnsi="Arial" w:cs="Arial"/>
          <w:i/>
          <w:sz w:val="20"/>
          <w:szCs w:val="20"/>
        </w:rPr>
        <w:t xml:space="preserve">Photo credit: Ted Bodner, So. Weed Science Society, </w:t>
      </w:r>
      <w:r>
        <w:rPr>
          <w:rFonts w:ascii="Arial" w:eastAsia="Arial" w:hAnsi="Arial" w:cs="Arial"/>
          <w:i/>
          <w:sz w:val="20"/>
          <w:szCs w:val="20"/>
        </w:rPr>
        <w:tab/>
      </w:r>
      <w:r>
        <w:rPr>
          <w:rFonts w:ascii="Arial" w:eastAsia="Arial" w:hAnsi="Arial" w:cs="Arial"/>
          <w:i/>
          <w:sz w:val="20"/>
          <w:szCs w:val="20"/>
        </w:rPr>
        <w:t xml:space="preserve">          </w:t>
      </w:r>
      <w:r>
        <w:rPr>
          <w:rFonts w:ascii="Arial" w:eastAsia="Arial" w:hAnsi="Arial" w:cs="Arial"/>
          <w:i/>
          <w:sz w:val="20"/>
          <w:szCs w:val="20"/>
        </w:rPr>
        <w:t xml:space="preserve">Photo credit: Chuck </w:t>
      </w:r>
      <w:proofErr w:type="spellStart"/>
      <w:r>
        <w:rPr>
          <w:rFonts w:ascii="Arial" w:eastAsia="Arial" w:hAnsi="Arial" w:cs="Arial"/>
          <w:i/>
          <w:sz w:val="20"/>
          <w:szCs w:val="20"/>
        </w:rPr>
        <w:t>Bargeron</w:t>
      </w:r>
      <w:proofErr w:type="spellEnd"/>
      <w:r>
        <w:rPr>
          <w:rFonts w:ascii="Arial" w:eastAsia="Arial" w:hAnsi="Arial" w:cs="Arial"/>
          <w:i/>
          <w:sz w:val="20"/>
          <w:szCs w:val="20"/>
        </w:rPr>
        <w:t>, Univ.</w:t>
      </w:r>
      <w:r>
        <w:rPr>
          <w:rFonts w:ascii="Arial" w:eastAsia="Arial" w:hAnsi="Arial" w:cs="Arial"/>
          <w:i/>
          <w:sz w:val="20"/>
          <w:szCs w:val="20"/>
        </w:rPr>
        <w:t xml:space="preserve"> of Georgia, </w:t>
      </w:r>
      <w:r>
        <w:rPr>
          <w:rFonts w:ascii="Arial" w:eastAsia="Arial" w:hAnsi="Arial" w:cs="Arial"/>
          <w:i/>
          <w:sz w:val="20"/>
          <w:szCs w:val="20"/>
        </w:rPr>
        <w:tab/>
      </w:r>
      <w:r>
        <w:rPr>
          <w:rFonts w:ascii="Arial" w:eastAsia="Arial" w:hAnsi="Arial" w:cs="Arial"/>
          <w:i/>
          <w:sz w:val="20"/>
          <w:szCs w:val="20"/>
        </w:rPr>
        <w:tab/>
      </w:r>
      <w:r>
        <w:rPr>
          <w:rFonts w:ascii="Arial" w:eastAsia="Arial" w:hAnsi="Arial" w:cs="Arial"/>
          <w:i/>
          <w:sz w:val="20"/>
          <w:szCs w:val="20"/>
        </w:rPr>
        <w:tab/>
      </w:r>
      <w:r>
        <w:rPr>
          <w:rFonts w:ascii="Arial" w:eastAsia="Arial" w:hAnsi="Arial" w:cs="Arial"/>
          <w:i/>
          <w:sz w:val="20"/>
          <w:szCs w:val="20"/>
        </w:rPr>
        <w:tab/>
        <w:t xml:space="preserve">       </w:t>
      </w:r>
      <w:r>
        <w:rPr>
          <w:rFonts w:ascii="Arial" w:eastAsia="Arial" w:hAnsi="Arial" w:cs="Arial"/>
          <w:i/>
          <w:sz w:val="20"/>
          <w:szCs w:val="20"/>
        </w:rPr>
        <w:t>bugwood.org</w:t>
      </w:r>
      <w:r>
        <w:rPr>
          <w:rFonts w:ascii="Arial" w:eastAsia="Arial" w:hAnsi="Arial" w:cs="Arial"/>
          <w:i/>
          <w:sz w:val="20"/>
          <w:szCs w:val="20"/>
        </w:rPr>
        <w:tab/>
      </w:r>
      <w:r>
        <w:rPr>
          <w:rFonts w:ascii="Arial" w:eastAsia="Arial" w:hAnsi="Arial" w:cs="Arial"/>
          <w:i/>
          <w:sz w:val="20"/>
          <w:szCs w:val="20"/>
        </w:rPr>
        <w:tab/>
      </w:r>
      <w:r>
        <w:rPr>
          <w:rFonts w:ascii="Arial" w:eastAsia="Arial" w:hAnsi="Arial" w:cs="Arial"/>
          <w:i/>
          <w:sz w:val="20"/>
          <w:szCs w:val="20"/>
        </w:rPr>
        <w:tab/>
      </w:r>
      <w:r>
        <w:rPr>
          <w:rFonts w:ascii="Arial" w:eastAsia="Arial" w:hAnsi="Arial" w:cs="Arial"/>
          <w:i/>
          <w:sz w:val="20"/>
          <w:szCs w:val="20"/>
        </w:rPr>
        <w:tab/>
        <w:t xml:space="preserve">                     </w:t>
      </w:r>
      <w:r>
        <w:rPr>
          <w:rFonts w:ascii="Arial" w:eastAsia="Arial" w:hAnsi="Arial" w:cs="Arial"/>
          <w:i/>
          <w:sz w:val="20"/>
          <w:szCs w:val="20"/>
        </w:rPr>
        <w:t xml:space="preserve">bugwood.org </w:t>
      </w:r>
    </w:p>
    <w:p w:rsidR="004C076C" w:rsidRDefault="00CB4BAC">
      <w:pPr>
        <w:widowControl/>
        <w:jc w:val="center"/>
        <w:rPr>
          <w:rFonts w:ascii="Arial" w:eastAsia="Arial" w:hAnsi="Arial" w:cs="Arial"/>
          <w:b/>
          <w:sz w:val="36"/>
          <w:szCs w:val="36"/>
        </w:rPr>
      </w:pPr>
      <w:r>
        <w:br w:type="page"/>
      </w:r>
    </w:p>
    <w:p w:rsidR="004C076C" w:rsidRDefault="00CB4BAC">
      <w:pPr>
        <w:widowControl/>
        <w:jc w:val="center"/>
        <w:rPr>
          <w:rFonts w:ascii="Arial" w:eastAsia="Arial" w:hAnsi="Arial" w:cs="Arial"/>
          <w:b/>
          <w:sz w:val="36"/>
          <w:szCs w:val="36"/>
        </w:rPr>
      </w:pPr>
      <w:r>
        <w:rPr>
          <w:rFonts w:ascii="Arial" w:eastAsia="Arial" w:hAnsi="Arial" w:cs="Arial"/>
          <w:b/>
          <w:sz w:val="36"/>
          <w:szCs w:val="36"/>
        </w:rPr>
        <w:lastRenderedPageBreak/>
        <w:t>Chinese Privet (</w:t>
      </w:r>
      <w:r>
        <w:rPr>
          <w:rFonts w:ascii="Arial" w:eastAsia="Arial" w:hAnsi="Arial" w:cs="Arial"/>
          <w:b/>
          <w:sz w:val="36"/>
          <w:szCs w:val="36"/>
          <w:u w:val="single"/>
        </w:rPr>
        <w:t xml:space="preserve">Ligustrum </w:t>
      </w:r>
      <w:proofErr w:type="spellStart"/>
      <w:r>
        <w:rPr>
          <w:rFonts w:ascii="Arial" w:eastAsia="Arial" w:hAnsi="Arial" w:cs="Arial"/>
          <w:b/>
          <w:sz w:val="36"/>
          <w:szCs w:val="36"/>
          <w:u w:val="single"/>
        </w:rPr>
        <w:t>sinense</w:t>
      </w:r>
      <w:proofErr w:type="spellEnd"/>
      <w:r>
        <w:rPr>
          <w:rFonts w:ascii="Arial" w:eastAsia="Arial" w:hAnsi="Arial" w:cs="Arial"/>
          <w:b/>
          <w:sz w:val="36"/>
          <w:szCs w:val="36"/>
        </w:rPr>
        <w:t>)</w:t>
      </w:r>
    </w:p>
    <w:p w:rsidR="004C076C" w:rsidRDefault="004C076C">
      <w:pPr>
        <w:widowControl/>
        <w:jc w:val="center"/>
        <w:rPr>
          <w:rFonts w:ascii="Arial" w:eastAsia="Arial" w:hAnsi="Arial" w:cs="Arial"/>
          <w:b/>
          <w:sz w:val="36"/>
          <w:szCs w:val="36"/>
        </w:rPr>
      </w:pPr>
    </w:p>
    <w:p w:rsidR="004C076C" w:rsidRDefault="00CB4BAC">
      <w:pPr>
        <w:widowControl/>
        <w:jc w:val="center"/>
        <w:rPr>
          <w:rFonts w:ascii="Arial" w:eastAsia="Arial" w:hAnsi="Arial" w:cs="Arial"/>
          <w:i/>
          <w:sz w:val="20"/>
          <w:szCs w:val="20"/>
        </w:rPr>
      </w:pPr>
      <w:r>
        <w:rPr>
          <w:noProof/>
        </w:rPr>
        <w:drawing>
          <wp:anchor distT="0" distB="0" distL="114300" distR="114300" simplePos="0" relativeHeight="251662336" behindDoc="0" locked="0" layoutInCell="1" hidden="0" allowOverlap="1">
            <wp:simplePos x="0" y="0"/>
            <wp:positionH relativeFrom="column">
              <wp:posOffset>1</wp:posOffset>
            </wp:positionH>
            <wp:positionV relativeFrom="paragraph">
              <wp:posOffset>5080</wp:posOffset>
            </wp:positionV>
            <wp:extent cx="3263265" cy="2445385"/>
            <wp:effectExtent l="0" t="0" r="0" b="0"/>
            <wp:wrapSquare wrapText="bothSides" distT="0" distB="0" distL="114300" distR="114300"/>
            <wp:docPr id="78"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62"/>
                    <a:srcRect/>
                    <a:stretch>
                      <a:fillRect/>
                    </a:stretch>
                  </pic:blipFill>
                  <pic:spPr>
                    <a:xfrm>
                      <a:off x="0" y="0"/>
                      <a:ext cx="3263265" cy="2445385"/>
                    </a:xfrm>
                    <a:prstGeom prst="rect">
                      <a:avLst/>
                    </a:prstGeom>
                    <a:ln/>
                  </pic:spPr>
                </pic:pic>
              </a:graphicData>
            </a:graphic>
          </wp:anchor>
        </w:drawing>
      </w:r>
      <w:r>
        <w:rPr>
          <w:noProof/>
        </w:rPr>
        <w:drawing>
          <wp:anchor distT="0" distB="0" distL="114300" distR="114300" simplePos="0" relativeHeight="251663360" behindDoc="0" locked="0" layoutInCell="1" hidden="0" allowOverlap="1">
            <wp:simplePos x="0" y="0"/>
            <wp:positionH relativeFrom="column">
              <wp:posOffset>3464559</wp:posOffset>
            </wp:positionH>
            <wp:positionV relativeFrom="paragraph">
              <wp:posOffset>201930</wp:posOffset>
            </wp:positionV>
            <wp:extent cx="3148965" cy="2099310"/>
            <wp:effectExtent l="0" t="0" r="0" b="0"/>
            <wp:wrapSquare wrapText="bothSides" distT="0" distB="0" distL="114300" distR="114300"/>
            <wp:docPr id="5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3"/>
                    <a:srcRect/>
                    <a:stretch>
                      <a:fillRect/>
                    </a:stretch>
                  </pic:blipFill>
                  <pic:spPr>
                    <a:xfrm>
                      <a:off x="0" y="0"/>
                      <a:ext cx="3148965" cy="2099310"/>
                    </a:xfrm>
                    <a:prstGeom prst="rect">
                      <a:avLst/>
                    </a:prstGeom>
                    <a:ln/>
                  </pic:spPr>
                </pic:pic>
              </a:graphicData>
            </a:graphic>
          </wp:anchor>
        </w:drawing>
      </w:r>
    </w:p>
    <w:p w:rsidR="004C076C" w:rsidRDefault="00CB4BAC">
      <w:pPr>
        <w:widowControl/>
        <w:jc w:val="center"/>
        <w:rPr>
          <w:rFonts w:ascii="Arial" w:eastAsia="Arial" w:hAnsi="Arial" w:cs="Arial"/>
          <w:i/>
          <w:sz w:val="20"/>
          <w:szCs w:val="20"/>
        </w:rPr>
      </w:pPr>
      <w:r>
        <w:rPr>
          <w:rFonts w:ascii="Arial" w:eastAsia="Arial" w:hAnsi="Arial" w:cs="Arial"/>
          <w:i/>
          <w:sz w:val="20"/>
          <w:szCs w:val="20"/>
        </w:rPr>
        <w:t xml:space="preserve">Photo Credit: James R. Allison, Georgia Dept. of </w:t>
      </w:r>
      <w:r>
        <w:rPr>
          <w:rFonts w:ascii="Arial" w:eastAsia="Arial" w:hAnsi="Arial" w:cs="Arial"/>
          <w:i/>
          <w:sz w:val="20"/>
          <w:szCs w:val="20"/>
        </w:rPr>
        <w:tab/>
      </w:r>
      <w:r>
        <w:rPr>
          <w:rFonts w:ascii="Arial" w:eastAsia="Arial" w:hAnsi="Arial" w:cs="Arial"/>
          <w:i/>
          <w:sz w:val="20"/>
          <w:szCs w:val="20"/>
        </w:rPr>
        <w:tab/>
        <w:t>Natural</w:t>
      </w:r>
      <w:r>
        <w:rPr>
          <w:rFonts w:ascii="Arial" w:eastAsia="Arial" w:hAnsi="Arial" w:cs="Arial"/>
          <w:i/>
          <w:sz w:val="20"/>
          <w:szCs w:val="20"/>
        </w:rPr>
        <w:tab/>
        <w:t>Resources, bugwood.org</w:t>
      </w:r>
    </w:p>
    <w:p w:rsidR="004C076C" w:rsidRDefault="00CB4BAC">
      <w:pPr>
        <w:widowControl/>
        <w:rPr>
          <w:rFonts w:ascii="Arial" w:eastAsia="Arial" w:hAnsi="Arial" w:cs="Arial"/>
          <w:i/>
          <w:sz w:val="20"/>
          <w:szCs w:val="20"/>
        </w:rPr>
      </w:pPr>
      <w:r>
        <w:rPr>
          <w:rFonts w:ascii="Arial" w:eastAsia="Arial" w:hAnsi="Arial" w:cs="Arial"/>
          <w:i/>
          <w:sz w:val="20"/>
          <w:szCs w:val="20"/>
        </w:rPr>
        <w:t>Photo Credit: Troy Evans, Great Smoky Mo</w:t>
      </w:r>
      <w:r>
        <w:rPr>
          <w:rFonts w:ascii="Arial" w:eastAsia="Arial" w:hAnsi="Arial" w:cs="Arial"/>
          <w:i/>
          <w:sz w:val="20"/>
          <w:szCs w:val="20"/>
        </w:rPr>
        <w:t xml:space="preserve">untains NP, </w:t>
      </w:r>
    </w:p>
    <w:p w:rsidR="004C076C" w:rsidRDefault="00CB4BAC">
      <w:pPr>
        <w:widowControl/>
        <w:rPr>
          <w:rFonts w:ascii="Arial" w:eastAsia="Arial" w:hAnsi="Arial" w:cs="Arial"/>
          <w:i/>
          <w:sz w:val="20"/>
          <w:szCs w:val="20"/>
        </w:rPr>
      </w:pPr>
      <w:r>
        <w:rPr>
          <w:rFonts w:ascii="Arial" w:eastAsia="Arial" w:hAnsi="Arial" w:cs="Arial"/>
          <w:i/>
          <w:sz w:val="20"/>
          <w:szCs w:val="20"/>
        </w:rPr>
        <w:t>bugwood.org</w:t>
      </w:r>
      <w:r>
        <w:rPr>
          <w:noProof/>
        </w:rPr>
        <w:drawing>
          <wp:anchor distT="0" distB="0" distL="114300" distR="114300" simplePos="0" relativeHeight="251664384" behindDoc="0" locked="0" layoutInCell="1" hidden="0" allowOverlap="1">
            <wp:simplePos x="0" y="0"/>
            <wp:positionH relativeFrom="column">
              <wp:posOffset>213360</wp:posOffset>
            </wp:positionH>
            <wp:positionV relativeFrom="paragraph">
              <wp:posOffset>256540</wp:posOffset>
            </wp:positionV>
            <wp:extent cx="2269490" cy="3383915"/>
            <wp:effectExtent l="0" t="0" r="0" b="0"/>
            <wp:wrapSquare wrapText="bothSides" distT="0" distB="0" distL="114300" distR="114300"/>
            <wp:docPr id="7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64"/>
                    <a:srcRect/>
                    <a:stretch>
                      <a:fillRect/>
                    </a:stretch>
                  </pic:blipFill>
                  <pic:spPr>
                    <a:xfrm>
                      <a:off x="0" y="0"/>
                      <a:ext cx="2269490" cy="3383915"/>
                    </a:xfrm>
                    <a:prstGeom prst="rect">
                      <a:avLst/>
                    </a:prstGeom>
                    <a:ln/>
                  </pic:spPr>
                </pic:pic>
              </a:graphicData>
            </a:graphic>
          </wp:anchor>
        </w:drawing>
      </w:r>
    </w:p>
    <w:p w:rsidR="004C076C" w:rsidRDefault="00CB4BAC">
      <w:pPr>
        <w:widowControl/>
        <w:ind w:firstLine="720"/>
        <w:rPr>
          <w:rFonts w:ascii="Arial" w:eastAsia="Arial" w:hAnsi="Arial" w:cs="Arial"/>
          <w:b/>
          <w:sz w:val="36"/>
          <w:szCs w:val="36"/>
        </w:rPr>
      </w:pPr>
      <w:bookmarkStart w:id="0" w:name="_heading=h.gjdgxs" w:colFirst="0" w:colLast="0"/>
      <w:bookmarkEnd w:id="0"/>
      <w:r>
        <w:rPr>
          <w:rFonts w:ascii="Arial" w:eastAsia="Arial" w:hAnsi="Arial" w:cs="Arial"/>
          <w:i/>
          <w:sz w:val="20"/>
          <w:szCs w:val="20"/>
        </w:rPr>
        <w:t xml:space="preserve">Photo credit: </w:t>
      </w:r>
      <w:r>
        <w:rPr>
          <w:rFonts w:ascii="Arial" w:eastAsia="Arial" w:hAnsi="Arial" w:cs="Arial"/>
          <w:i/>
          <w:sz w:val="20"/>
          <w:szCs w:val="20"/>
        </w:rPr>
        <w:t xml:space="preserve">Chris Evans, River to River CWMA, </w:t>
      </w:r>
      <w:r>
        <w:rPr>
          <w:rFonts w:ascii="Arial" w:eastAsia="Arial" w:hAnsi="Arial" w:cs="Arial"/>
          <w:i/>
          <w:sz w:val="20"/>
          <w:szCs w:val="20"/>
        </w:rPr>
        <w:br/>
        <w:t xml:space="preserve">             </w:t>
      </w:r>
      <w:r>
        <w:rPr>
          <w:rFonts w:ascii="Arial" w:eastAsia="Arial" w:hAnsi="Arial" w:cs="Arial"/>
          <w:i/>
          <w:sz w:val="20"/>
          <w:szCs w:val="20"/>
        </w:rPr>
        <w:t>bugwood.org</w:t>
      </w:r>
      <w:r>
        <w:rPr>
          <w:noProof/>
        </w:rPr>
        <w:drawing>
          <wp:anchor distT="0" distB="0" distL="114300" distR="114300" simplePos="0" relativeHeight="251665408" behindDoc="0" locked="0" layoutInCell="1" hidden="0" allowOverlap="1">
            <wp:simplePos x="0" y="0"/>
            <wp:positionH relativeFrom="column">
              <wp:posOffset>2823210</wp:posOffset>
            </wp:positionH>
            <wp:positionV relativeFrom="paragraph">
              <wp:posOffset>129540</wp:posOffset>
            </wp:positionV>
            <wp:extent cx="3981450" cy="2658745"/>
            <wp:effectExtent l="0" t="0" r="0" b="0"/>
            <wp:wrapSquare wrapText="bothSides" distT="0" distB="0" distL="114300" distR="114300"/>
            <wp:docPr id="91"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65"/>
                    <a:srcRect/>
                    <a:stretch>
                      <a:fillRect/>
                    </a:stretch>
                  </pic:blipFill>
                  <pic:spPr>
                    <a:xfrm>
                      <a:off x="0" y="0"/>
                      <a:ext cx="3981450" cy="2658745"/>
                    </a:xfrm>
                    <a:prstGeom prst="rect">
                      <a:avLst/>
                    </a:prstGeom>
                    <a:ln/>
                  </pic:spPr>
                </pic:pic>
              </a:graphicData>
            </a:graphic>
          </wp:anchor>
        </w:drawing>
      </w:r>
    </w:p>
    <w:p w:rsidR="004C076C" w:rsidRDefault="004C076C">
      <w:pPr>
        <w:widowControl/>
        <w:rPr>
          <w:rFonts w:ascii="Arial" w:eastAsia="Arial" w:hAnsi="Arial" w:cs="Arial"/>
          <w:b/>
          <w:sz w:val="36"/>
          <w:szCs w:val="36"/>
        </w:rPr>
      </w:pPr>
    </w:p>
    <w:p w:rsidR="004C076C" w:rsidRDefault="004C076C">
      <w:pPr>
        <w:widowControl/>
        <w:rPr>
          <w:rFonts w:ascii="Arial" w:eastAsia="Arial" w:hAnsi="Arial" w:cs="Arial"/>
          <w:b/>
          <w:sz w:val="36"/>
          <w:szCs w:val="36"/>
        </w:rPr>
      </w:pPr>
    </w:p>
    <w:p w:rsidR="004C076C" w:rsidRDefault="00CB4BAC">
      <w:pPr>
        <w:widowControl/>
        <w:rPr>
          <w:rFonts w:ascii="Arial" w:eastAsia="Arial" w:hAnsi="Arial" w:cs="Arial"/>
          <w:i/>
          <w:sz w:val="20"/>
          <w:szCs w:val="20"/>
        </w:rPr>
      </w:pPr>
      <w:r>
        <w:rPr>
          <w:rFonts w:ascii="Arial" w:eastAsia="Arial" w:hAnsi="Arial" w:cs="Arial"/>
          <w:i/>
          <w:sz w:val="20"/>
          <w:szCs w:val="20"/>
        </w:rPr>
        <w:t xml:space="preserve">  Photo credit: Ted Bodner, So. Weed Science</w:t>
      </w:r>
      <w:r>
        <w:rPr>
          <w:rFonts w:ascii="Arial" w:eastAsia="Arial" w:hAnsi="Arial" w:cs="Arial"/>
          <w:i/>
          <w:sz w:val="20"/>
          <w:szCs w:val="20"/>
        </w:rPr>
        <w:br/>
        <w:t xml:space="preserve"> </w:t>
      </w:r>
      <w:r>
        <w:rPr>
          <w:rFonts w:ascii="Arial" w:eastAsia="Arial" w:hAnsi="Arial" w:cs="Arial"/>
          <w:i/>
          <w:sz w:val="20"/>
          <w:szCs w:val="20"/>
        </w:rPr>
        <w:t xml:space="preserve"> Society,bugwood.org</w:t>
      </w:r>
    </w:p>
    <w:p w:rsidR="004C076C" w:rsidRDefault="004C076C">
      <w:pPr>
        <w:widowControl/>
        <w:rPr>
          <w:rFonts w:ascii="Arial" w:eastAsia="Arial" w:hAnsi="Arial" w:cs="Arial"/>
          <w:i/>
          <w:sz w:val="20"/>
          <w:szCs w:val="20"/>
        </w:rPr>
      </w:pPr>
    </w:p>
    <w:p w:rsidR="004C076C" w:rsidRDefault="00CB4BAC">
      <w:pPr>
        <w:widowControl/>
        <w:rPr>
          <w:rFonts w:ascii="Arial" w:eastAsia="Arial" w:hAnsi="Arial" w:cs="Arial"/>
          <w:b/>
          <w:sz w:val="36"/>
          <w:szCs w:val="36"/>
        </w:rPr>
      </w:pPr>
      <w:r>
        <w:br w:type="page"/>
      </w:r>
    </w:p>
    <w:p w:rsidR="004C076C" w:rsidRDefault="00CB4BAC">
      <w:pPr>
        <w:widowControl/>
        <w:jc w:val="center"/>
        <w:rPr>
          <w:rFonts w:ascii="Arial" w:eastAsia="Arial" w:hAnsi="Arial" w:cs="Arial"/>
          <w:b/>
          <w:sz w:val="36"/>
          <w:szCs w:val="36"/>
        </w:rPr>
      </w:pPr>
      <w:r>
        <w:rPr>
          <w:rFonts w:ascii="Arial" w:eastAsia="Arial" w:hAnsi="Arial" w:cs="Arial"/>
          <w:b/>
          <w:sz w:val="36"/>
          <w:szCs w:val="36"/>
        </w:rPr>
        <w:lastRenderedPageBreak/>
        <w:t>Garlic Mustard (</w:t>
      </w:r>
      <w:proofErr w:type="spellStart"/>
      <w:r>
        <w:rPr>
          <w:rFonts w:ascii="Arial" w:eastAsia="Arial" w:hAnsi="Arial" w:cs="Arial"/>
          <w:b/>
          <w:sz w:val="36"/>
          <w:szCs w:val="36"/>
          <w:u w:val="single"/>
        </w:rPr>
        <w:t>Alliaria</w:t>
      </w:r>
      <w:proofErr w:type="spellEnd"/>
      <w:r>
        <w:rPr>
          <w:rFonts w:ascii="Arial" w:eastAsia="Arial" w:hAnsi="Arial" w:cs="Arial"/>
          <w:b/>
          <w:sz w:val="36"/>
          <w:szCs w:val="36"/>
          <w:u w:val="single"/>
        </w:rPr>
        <w:t xml:space="preserve"> </w:t>
      </w:r>
      <w:proofErr w:type="spellStart"/>
      <w:r>
        <w:rPr>
          <w:rFonts w:ascii="Arial" w:eastAsia="Arial" w:hAnsi="Arial" w:cs="Arial"/>
          <w:b/>
          <w:sz w:val="36"/>
          <w:szCs w:val="36"/>
          <w:u w:val="single"/>
        </w:rPr>
        <w:t>petiolata</w:t>
      </w:r>
      <w:proofErr w:type="spellEnd"/>
      <w:r>
        <w:rPr>
          <w:rFonts w:ascii="Arial" w:eastAsia="Arial" w:hAnsi="Arial" w:cs="Arial"/>
          <w:b/>
          <w:sz w:val="36"/>
          <w:szCs w:val="36"/>
        </w:rPr>
        <w:t>)</w:t>
      </w:r>
    </w:p>
    <w:p w:rsidR="004C076C" w:rsidRDefault="00CB4BAC">
      <w:pPr>
        <w:widowControl/>
        <w:jc w:val="center"/>
        <w:rPr>
          <w:rFonts w:ascii="Arial" w:eastAsia="Arial" w:hAnsi="Arial" w:cs="Arial"/>
          <w:b/>
          <w:sz w:val="36"/>
          <w:szCs w:val="36"/>
        </w:rPr>
      </w:pPr>
      <w:bookmarkStart w:id="1" w:name="_GoBack"/>
      <w:bookmarkEnd w:id="1"/>
      <w:r>
        <w:rPr>
          <w:noProof/>
        </w:rPr>
        <w:drawing>
          <wp:anchor distT="0" distB="0" distL="114300" distR="114300" simplePos="0" relativeHeight="251666432" behindDoc="0" locked="0" layoutInCell="1" hidden="0" allowOverlap="1">
            <wp:simplePos x="0" y="0"/>
            <wp:positionH relativeFrom="column">
              <wp:posOffset>1</wp:posOffset>
            </wp:positionH>
            <wp:positionV relativeFrom="paragraph">
              <wp:posOffset>152400</wp:posOffset>
            </wp:positionV>
            <wp:extent cx="3006725" cy="2252345"/>
            <wp:effectExtent l="0" t="0" r="0" b="0"/>
            <wp:wrapSquare wrapText="bothSides" distT="0" distB="0" distL="114300" distR="114300"/>
            <wp:docPr id="81"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66"/>
                    <a:srcRect/>
                    <a:stretch>
                      <a:fillRect/>
                    </a:stretch>
                  </pic:blipFill>
                  <pic:spPr>
                    <a:xfrm>
                      <a:off x="0" y="0"/>
                      <a:ext cx="3006725" cy="2252345"/>
                    </a:xfrm>
                    <a:prstGeom prst="rect">
                      <a:avLst/>
                    </a:prstGeom>
                    <a:ln/>
                  </pic:spPr>
                </pic:pic>
              </a:graphicData>
            </a:graphic>
          </wp:anchor>
        </w:drawing>
      </w:r>
      <w:r>
        <w:rPr>
          <w:noProof/>
        </w:rPr>
        <w:drawing>
          <wp:anchor distT="0" distB="0" distL="114300" distR="114300" simplePos="0" relativeHeight="251667456" behindDoc="0" locked="0" layoutInCell="1" hidden="0" allowOverlap="1">
            <wp:simplePos x="0" y="0"/>
            <wp:positionH relativeFrom="column">
              <wp:posOffset>3655695</wp:posOffset>
            </wp:positionH>
            <wp:positionV relativeFrom="paragraph">
              <wp:posOffset>177165</wp:posOffset>
            </wp:positionV>
            <wp:extent cx="3110865" cy="4680585"/>
            <wp:effectExtent l="0" t="0" r="0" b="0"/>
            <wp:wrapSquare wrapText="bothSides" distT="0" distB="0" distL="114300" distR="114300"/>
            <wp:docPr id="83"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67"/>
                    <a:srcRect/>
                    <a:stretch>
                      <a:fillRect/>
                    </a:stretch>
                  </pic:blipFill>
                  <pic:spPr>
                    <a:xfrm>
                      <a:off x="0" y="0"/>
                      <a:ext cx="3110865" cy="4680585"/>
                    </a:xfrm>
                    <a:prstGeom prst="rect">
                      <a:avLst/>
                    </a:prstGeom>
                    <a:ln/>
                  </pic:spPr>
                </pic:pic>
              </a:graphicData>
            </a:graphic>
          </wp:anchor>
        </w:drawing>
      </w:r>
    </w:p>
    <w:p w:rsidR="004C076C" w:rsidRDefault="004C076C">
      <w:pPr>
        <w:widowControl/>
        <w:jc w:val="center"/>
        <w:rPr>
          <w:rFonts w:ascii="Arial" w:eastAsia="Arial" w:hAnsi="Arial" w:cs="Arial"/>
          <w:b/>
          <w:sz w:val="36"/>
          <w:szCs w:val="36"/>
        </w:rPr>
      </w:pPr>
    </w:p>
    <w:p w:rsidR="004C076C" w:rsidRDefault="004C076C">
      <w:pPr>
        <w:widowControl/>
        <w:jc w:val="center"/>
        <w:rPr>
          <w:rFonts w:ascii="Arial" w:eastAsia="Arial" w:hAnsi="Arial" w:cs="Arial"/>
          <w:b/>
          <w:sz w:val="36"/>
          <w:szCs w:val="36"/>
        </w:rPr>
      </w:pPr>
    </w:p>
    <w:p w:rsidR="004C076C" w:rsidRDefault="004C076C">
      <w:pPr>
        <w:widowControl/>
        <w:jc w:val="center"/>
        <w:rPr>
          <w:rFonts w:ascii="Arial" w:eastAsia="Arial" w:hAnsi="Arial" w:cs="Arial"/>
          <w:b/>
          <w:sz w:val="36"/>
          <w:szCs w:val="36"/>
        </w:rPr>
      </w:pPr>
    </w:p>
    <w:p w:rsidR="004C076C" w:rsidRDefault="004C076C">
      <w:pPr>
        <w:widowControl/>
        <w:jc w:val="center"/>
        <w:rPr>
          <w:rFonts w:ascii="Arial" w:eastAsia="Arial" w:hAnsi="Arial" w:cs="Arial"/>
          <w:b/>
          <w:sz w:val="36"/>
          <w:szCs w:val="36"/>
        </w:rPr>
      </w:pPr>
    </w:p>
    <w:p w:rsidR="004C076C" w:rsidRDefault="004C076C">
      <w:pPr>
        <w:widowControl/>
        <w:jc w:val="center"/>
        <w:rPr>
          <w:rFonts w:ascii="Arial" w:eastAsia="Arial" w:hAnsi="Arial" w:cs="Arial"/>
          <w:b/>
          <w:sz w:val="36"/>
          <w:szCs w:val="36"/>
        </w:rPr>
      </w:pPr>
    </w:p>
    <w:p w:rsidR="004C076C" w:rsidRDefault="004C076C">
      <w:pPr>
        <w:widowControl/>
        <w:jc w:val="center"/>
        <w:rPr>
          <w:rFonts w:ascii="Arial" w:eastAsia="Arial" w:hAnsi="Arial" w:cs="Arial"/>
          <w:b/>
          <w:sz w:val="36"/>
          <w:szCs w:val="36"/>
        </w:rPr>
      </w:pPr>
    </w:p>
    <w:p w:rsidR="004C076C" w:rsidRDefault="004C076C">
      <w:pPr>
        <w:widowControl/>
        <w:jc w:val="center"/>
        <w:rPr>
          <w:rFonts w:ascii="Arial" w:eastAsia="Arial" w:hAnsi="Arial" w:cs="Arial"/>
          <w:b/>
          <w:sz w:val="36"/>
          <w:szCs w:val="36"/>
        </w:rPr>
      </w:pPr>
    </w:p>
    <w:p w:rsidR="004C076C" w:rsidRDefault="004C076C">
      <w:pPr>
        <w:widowControl/>
        <w:jc w:val="center"/>
        <w:rPr>
          <w:rFonts w:ascii="Arial" w:eastAsia="Arial" w:hAnsi="Arial" w:cs="Arial"/>
          <w:b/>
          <w:sz w:val="36"/>
          <w:szCs w:val="36"/>
        </w:rPr>
      </w:pPr>
    </w:p>
    <w:p w:rsidR="004C076C" w:rsidRDefault="004C076C">
      <w:pPr>
        <w:widowControl/>
        <w:rPr>
          <w:rFonts w:ascii="Arial" w:eastAsia="Arial" w:hAnsi="Arial" w:cs="Arial"/>
          <w:i/>
          <w:sz w:val="20"/>
          <w:szCs w:val="20"/>
        </w:rPr>
      </w:pPr>
    </w:p>
    <w:p w:rsidR="004C076C" w:rsidRDefault="00CB4BAC">
      <w:pPr>
        <w:widowControl/>
        <w:rPr>
          <w:rFonts w:ascii="Arial" w:eastAsia="Arial" w:hAnsi="Arial" w:cs="Arial"/>
          <w:i/>
          <w:sz w:val="20"/>
          <w:szCs w:val="20"/>
        </w:rPr>
      </w:pPr>
      <w:r>
        <w:rPr>
          <w:rFonts w:ascii="Arial" w:eastAsia="Arial" w:hAnsi="Arial" w:cs="Arial"/>
          <w:i/>
          <w:sz w:val="20"/>
          <w:szCs w:val="20"/>
        </w:rPr>
        <w:t xml:space="preserve">Photo credit: Tom </w:t>
      </w:r>
      <w:proofErr w:type="spellStart"/>
      <w:r>
        <w:rPr>
          <w:rFonts w:ascii="Arial" w:eastAsia="Arial" w:hAnsi="Arial" w:cs="Arial"/>
          <w:i/>
          <w:sz w:val="20"/>
          <w:szCs w:val="20"/>
        </w:rPr>
        <w:t>Heulle</w:t>
      </w:r>
      <w:proofErr w:type="spellEnd"/>
      <w:r>
        <w:rPr>
          <w:rFonts w:ascii="Arial" w:eastAsia="Arial" w:hAnsi="Arial" w:cs="Arial"/>
          <w:i/>
          <w:sz w:val="20"/>
          <w:szCs w:val="20"/>
        </w:rPr>
        <w:t xml:space="preserve">, USDA Forest Service, </w:t>
      </w:r>
    </w:p>
    <w:p w:rsidR="004C076C" w:rsidRDefault="00CB4BAC">
      <w:pPr>
        <w:widowControl/>
        <w:rPr>
          <w:rFonts w:ascii="Arial" w:eastAsia="Arial" w:hAnsi="Arial" w:cs="Arial"/>
          <w:i/>
          <w:sz w:val="20"/>
          <w:szCs w:val="20"/>
        </w:rPr>
      </w:pPr>
      <w:r>
        <w:rPr>
          <w:rFonts w:ascii="Arial" w:eastAsia="Arial" w:hAnsi="Arial" w:cs="Arial"/>
          <w:i/>
          <w:sz w:val="20"/>
          <w:szCs w:val="20"/>
        </w:rPr>
        <w:t>bugwood.org</w:t>
      </w:r>
      <w:r>
        <w:rPr>
          <w:rFonts w:ascii="Arial" w:eastAsia="Arial" w:hAnsi="Arial" w:cs="Arial"/>
          <w:i/>
          <w:sz w:val="20"/>
          <w:szCs w:val="20"/>
        </w:rPr>
        <w:tab/>
      </w:r>
      <w:r>
        <w:rPr>
          <w:rFonts w:ascii="Arial" w:eastAsia="Arial" w:hAnsi="Arial" w:cs="Arial"/>
          <w:i/>
          <w:sz w:val="20"/>
          <w:szCs w:val="20"/>
        </w:rPr>
        <w:tab/>
      </w:r>
      <w:r>
        <w:rPr>
          <w:rFonts w:ascii="Arial" w:eastAsia="Arial" w:hAnsi="Arial" w:cs="Arial"/>
          <w:i/>
          <w:sz w:val="20"/>
          <w:szCs w:val="20"/>
        </w:rPr>
        <w:tab/>
      </w:r>
      <w:r>
        <w:rPr>
          <w:rFonts w:ascii="Arial" w:eastAsia="Arial" w:hAnsi="Arial" w:cs="Arial"/>
          <w:i/>
          <w:sz w:val="20"/>
          <w:szCs w:val="20"/>
        </w:rPr>
        <w:tab/>
      </w:r>
      <w:r>
        <w:rPr>
          <w:rFonts w:ascii="Arial" w:eastAsia="Arial" w:hAnsi="Arial" w:cs="Arial"/>
          <w:i/>
          <w:sz w:val="20"/>
          <w:szCs w:val="20"/>
        </w:rPr>
        <w:tab/>
      </w:r>
      <w:r>
        <w:rPr>
          <w:rFonts w:ascii="Arial" w:eastAsia="Arial" w:hAnsi="Arial" w:cs="Arial"/>
          <w:i/>
          <w:sz w:val="20"/>
          <w:szCs w:val="20"/>
        </w:rPr>
        <w:tab/>
      </w:r>
      <w:r>
        <w:rPr>
          <w:rFonts w:ascii="Arial" w:eastAsia="Arial" w:hAnsi="Arial" w:cs="Arial"/>
          <w:i/>
          <w:sz w:val="20"/>
          <w:szCs w:val="20"/>
        </w:rPr>
        <w:tab/>
      </w:r>
      <w:r>
        <w:rPr>
          <w:noProof/>
        </w:rPr>
        <w:drawing>
          <wp:anchor distT="0" distB="0" distL="114300" distR="114300" simplePos="0" relativeHeight="251668480" behindDoc="0" locked="0" layoutInCell="1" hidden="0" allowOverlap="1">
            <wp:simplePos x="0" y="0"/>
            <wp:positionH relativeFrom="column">
              <wp:posOffset>-217169</wp:posOffset>
            </wp:positionH>
            <wp:positionV relativeFrom="paragraph">
              <wp:posOffset>218440</wp:posOffset>
            </wp:positionV>
            <wp:extent cx="3655695" cy="2432050"/>
            <wp:effectExtent l="0" t="0" r="0" b="0"/>
            <wp:wrapSquare wrapText="bothSides" distT="0" distB="0" distL="114300" distR="114300"/>
            <wp:docPr id="6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68"/>
                    <a:srcRect/>
                    <a:stretch>
                      <a:fillRect/>
                    </a:stretch>
                  </pic:blipFill>
                  <pic:spPr>
                    <a:xfrm>
                      <a:off x="0" y="0"/>
                      <a:ext cx="3655695" cy="2432050"/>
                    </a:xfrm>
                    <a:prstGeom prst="rect">
                      <a:avLst/>
                    </a:prstGeom>
                    <a:ln/>
                  </pic:spPr>
                </pic:pic>
              </a:graphicData>
            </a:graphic>
          </wp:anchor>
        </w:drawing>
      </w:r>
    </w:p>
    <w:p w:rsidR="004C076C" w:rsidRDefault="00CB4BAC">
      <w:pPr>
        <w:widowControl/>
        <w:rPr>
          <w:rFonts w:ascii="Arial" w:eastAsia="Arial" w:hAnsi="Arial" w:cs="Arial"/>
          <w:b/>
          <w:sz w:val="36"/>
          <w:szCs w:val="36"/>
        </w:rPr>
      </w:pPr>
      <w:r>
        <w:rPr>
          <w:rFonts w:ascii="Arial" w:eastAsia="Arial" w:hAnsi="Arial" w:cs="Arial"/>
          <w:i/>
          <w:sz w:val="20"/>
          <w:szCs w:val="20"/>
        </w:rPr>
        <w:t>Photo credits: Chris Evans, River to River CWMA, bugwood.org</w:t>
      </w:r>
    </w:p>
    <w:p w:rsidR="004C076C" w:rsidRDefault="004C076C">
      <w:pPr>
        <w:widowControl/>
        <w:rPr>
          <w:rFonts w:ascii="Arial" w:eastAsia="Arial" w:hAnsi="Arial" w:cs="Arial"/>
          <w:b/>
          <w:sz w:val="36"/>
          <w:szCs w:val="36"/>
        </w:rPr>
      </w:pPr>
    </w:p>
    <w:p w:rsidR="004C076C" w:rsidRDefault="004C076C">
      <w:pPr>
        <w:widowControl/>
        <w:rPr>
          <w:rFonts w:ascii="Arial" w:eastAsia="Arial" w:hAnsi="Arial" w:cs="Arial"/>
          <w:b/>
          <w:sz w:val="36"/>
          <w:szCs w:val="36"/>
        </w:rPr>
      </w:pPr>
    </w:p>
    <w:p w:rsidR="004C076C" w:rsidRDefault="004C076C">
      <w:pPr>
        <w:widowControl/>
        <w:rPr>
          <w:rFonts w:ascii="Arial" w:eastAsia="Arial" w:hAnsi="Arial" w:cs="Arial"/>
          <w:b/>
          <w:sz w:val="36"/>
          <w:szCs w:val="36"/>
        </w:rPr>
      </w:pPr>
    </w:p>
    <w:p w:rsidR="004C076C" w:rsidRDefault="004C076C">
      <w:pPr>
        <w:widowControl/>
        <w:rPr>
          <w:rFonts w:ascii="Arial" w:eastAsia="Arial" w:hAnsi="Arial" w:cs="Arial"/>
          <w:b/>
          <w:sz w:val="36"/>
          <w:szCs w:val="36"/>
        </w:rPr>
      </w:pPr>
    </w:p>
    <w:p w:rsidR="004C076C" w:rsidRDefault="004C076C">
      <w:pPr>
        <w:widowControl/>
        <w:jc w:val="center"/>
        <w:rPr>
          <w:rFonts w:ascii="Arial" w:eastAsia="Arial" w:hAnsi="Arial" w:cs="Arial"/>
          <w:b/>
          <w:sz w:val="36"/>
          <w:szCs w:val="36"/>
        </w:rPr>
      </w:pPr>
    </w:p>
    <w:p w:rsidR="004C076C" w:rsidRDefault="004C076C">
      <w:pPr>
        <w:widowControl/>
        <w:jc w:val="center"/>
        <w:rPr>
          <w:rFonts w:ascii="Arial" w:eastAsia="Arial" w:hAnsi="Arial" w:cs="Arial"/>
          <w:b/>
          <w:sz w:val="36"/>
          <w:szCs w:val="36"/>
        </w:rPr>
      </w:pPr>
    </w:p>
    <w:p w:rsidR="004C076C" w:rsidRDefault="004C076C">
      <w:pPr>
        <w:widowControl/>
        <w:jc w:val="center"/>
        <w:rPr>
          <w:rFonts w:ascii="Arial" w:eastAsia="Arial" w:hAnsi="Arial" w:cs="Arial"/>
          <w:b/>
          <w:sz w:val="36"/>
          <w:szCs w:val="36"/>
        </w:rPr>
      </w:pPr>
    </w:p>
    <w:p w:rsidR="004C076C" w:rsidRDefault="004C076C">
      <w:pPr>
        <w:widowControl/>
        <w:jc w:val="center"/>
        <w:rPr>
          <w:rFonts w:ascii="Arial" w:eastAsia="Arial" w:hAnsi="Arial" w:cs="Arial"/>
          <w:b/>
          <w:sz w:val="36"/>
          <w:szCs w:val="36"/>
        </w:rPr>
      </w:pPr>
    </w:p>
    <w:p w:rsidR="004C076C" w:rsidRDefault="004C076C">
      <w:pPr>
        <w:widowControl/>
        <w:jc w:val="center"/>
        <w:rPr>
          <w:rFonts w:ascii="Arial" w:eastAsia="Arial" w:hAnsi="Arial" w:cs="Arial"/>
          <w:b/>
          <w:sz w:val="36"/>
          <w:szCs w:val="36"/>
        </w:rPr>
      </w:pPr>
    </w:p>
    <w:sectPr w:rsidR="004C076C">
      <w:pgSz w:w="12240" w:h="20160"/>
      <w:pgMar w:top="1134" w:right="1134"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76C"/>
    <w:rsid w:val="004C076C"/>
    <w:rsid w:val="00CB4B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B1504DA"/>
  <w15:docId w15:val="{60E169CA-3383-AF43-B5E4-24A72A932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rPr>
      <w:rFonts w:eastAsia="Lucida Sans Unicode"/>
      <w:kern w:val="1"/>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color w:val="000080"/>
      <w:u w:val="single"/>
    </w:rPr>
  </w:style>
  <w:style w:type="paragraph" w:customStyle="1" w:styleId="Heading">
    <w:name w:val="Heading"/>
    <w:basedOn w:val="Normal"/>
    <w:next w:val="BodyText"/>
    <w:pPr>
      <w:keepNext/>
      <w:spacing w:before="240" w:after="120"/>
    </w:pPr>
    <w:rPr>
      <w:rFonts w:ascii="Arial" w:eastAsia="MS Mincho" w:hAnsi="Arial"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customStyle="1" w:styleId="TableContents">
    <w:name w:val="Table Contents"/>
    <w:basedOn w:val="Normal"/>
    <w:pPr>
      <w:suppressLineNumbers/>
    </w:pPr>
  </w:style>
  <w:style w:type="paragraph" w:styleId="NormalWeb">
    <w:name w:val="Normal (Web)"/>
    <w:basedOn w:val="Normal"/>
    <w:rsid w:val="005B6B89"/>
    <w:pPr>
      <w:widowControl/>
      <w:suppressAutoHyphens w:val="0"/>
      <w:spacing w:before="100" w:beforeAutospacing="1" w:after="100" w:afterAutospacing="1"/>
    </w:pPr>
    <w:rPr>
      <w:rFonts w:eastAsia="Times New Roman"/>
      <w:kern w:val="0"/>
    </w:rPr>
  </w:style>
  <w:style w:type="paragraph" w:styleId="BalloonText">
    <w:name w:val="Balloon Text"/>
    <w:basedOn w:val="Normal"/>
    <w:link w:val="BalloonTextChar"/>
    <w:rsid w:val="00D80A89"/>
    <w:rPr>
      <w:rFonts w:ascii="Tahoma" w:hAnsi="Tahoma" w:cs="Tahoma"/>
      <w:sz w:val="16"/>
      <w:szCs w:val="16"/>
    </w:rPr>
  </w:style>
  <w:style w:type="character" w:customStyle="1" w:styleId="BalloonTextChar">
    <w:name w:val="Balloon Text Char"/>
    <w:link w:val="BalloonText"/>
    <w:rsid w:val="00D80A89"/>
    <w:rPr>
      <w:rFonts w:ascii="Tahoma" w:eastAsia="Lucida Sans Unicode" w:hAnsi="Tahoma" w:cs="Tahoma"/>
      <w:kern w:val="1"/>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5" w:type="dxa"/>
        <w:left w:w="55" w:type="dxa"/>
        <w:bottom w:w="55" w:type="dxa"/>
        <w:right w:w="5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21" Type="http://schemas.openxmlformats.org/officeDocument/2006/relationships/image" Target="media/image36.png"/><Relationship Id="rId42" Type="http://schemas.openxmlformats.org/officeDocument/2006/relationships/image" Target="media/image33.jpg"/><Relationship Id="rId47" Type="http://schemas.openxmlformats.org/officeDocument/2006/relationships/image" Target="media/image38.jpg"/><Relationship Id="rId63" Type="http://schemas.openxmlformats.org/officeDocument/2006/relationships/image" Target="media/image54.jpg"/><Relationship Id="rId68" Type="http://schemas.openxmlformats.org/officeDocument/2006/relationships/image" Target="media/image59.jpg"/><Relationship Id="rId7" Type="http://schemas.openxmlformats.org/officeDocument/2006/relationships/image" Target="media/image2.jpg"/><Relationship Id="rId71"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8.jpg"/><Relationship Id="rId29" Type="http://schemas.openxmlformats.org/officeDocument/2006/relationships/image" Target="media/image20.jpg"/><Relationship Id="rId11" Type="http://schemas.openxmlformats.org/officeDocument/2006/relationships/image" Target="media/image6.jp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6.jpg"/><Relationship Id="rId53" Type="http://schemas.openxmlformats.org/officeDocument/2006/relationships/image" Target="media/image44.jpg"/><Relationship Id="rId58" Type="http://schemas.openxmlformats.org/officeDocument/2006/relationships/image" Target="media/image49.jpg"/><Relationship Id="rId66" Type="http://schemas.openxmlformats.org/officeDocument/2006/relationships/image" Target="media/image57.jpg"/><Relationship Id="rId5" Type="http://schemas.openxmlformats.org/officeDocument/2006/relationships/hyperlink" Target="mailto:stateforest@dof.virginia.gov" TargetMode="External"/><Relationship Id="rId61" Type="http://schemas.openxmlformats.org/officeDocument/2006/relationships/image" Target="media/image52.jpg"/><Relationship Id="rId19" Type="http://schemas.openxmlformats.org/officeDocument/2006/relationships/image" Target="media/image11.jpg"/><Relationship Id="rId14" Type="http://schemas.openxmlformats.org/officeDocument/2006/relationships/image" Target="media/image20.pn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image" Target="media/image39.jpg"/><Relationship Id="rId56" Type="http://schemas.openxmlformats.org/officeDocument/2006/relationships/image" Target="media/image47.jpg"/><Relationship Id="rId64" Type="http://schemas.openxmlformats.org/officeDocument/2006/relationships/image" Target="media/image55.jpg"/><Relationship Id="rId69" Type="http://schemas.openxmlformats.org/officeDocument/2006/relationships/fontTable" Target="fontTable.xml"/><Relationship Id="rId8" Type="http://schemas.openxmlformats.org/officeDocument/2006/relationships/image" Target="media/image3.jpg"/><Relationship Id="rId51" Type="http://schemas.openxmlformats.org/officeDocument/2006/relationships/image" Target="media/image42.jpg"/><Relationship Id="rId72" Type="http://schemas.openxmlformats.org/officeDocument/2006/relationships/customXml" Target="../customXml/item3.xml"/><Relationship Id="rId3" Type="http://schemas.openxmlformats.org/officeDocument/2006/relationships/settings" Target="settings.xml"/><Relationship Id="rId17" Type="http://schemas.openxmlformats.org/officeDocument/2006/relationships/image" Target="media/image9.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7.jpg"/><Relationship Id="rId59" Type="http://schemas.openxmlformats.org/officeDocument/2006/relationships/image" Target="media/image50.jpg"/><Relationship Id="rId67" Type="http://schemas.openxmlformats.org/officeDocument/2006/relationships/image" Target="media/image58.jpg"/><Relationship Id="rId20" Type="http://schemas.openxmlformats.org/officeDocument/2006/relationships/image" Target="media/image12.jpg"/><Relationship Id="rId41" Type="http://schemas.openxmlformats.org/officeDocument/2006/relationships/image" Target="media/image32.jpg"/><Relationship Id="rId54" Type="http://schemas.openxmlformats.org/officeDocument/2006/relationships/image" Target="media/image45.jpg"/><Relationship Id="rId62" Type="http://schemas.openxmlformats.org/officeDocument/2006/relationships/image" Target="media/image53.jp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5" Type="http://schemas.openxmlformats.org/officeDocument/2006/relationships/image" Target="media/image7.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image" Target="media/image40.jpg"/><Relationship Id="rId57" Type="http://schemas.openxmlformats.org/officeDocument/2006/relationships/image" Target="media/image48.jpg"/><Relationship Id="rId10" Type="http://schemas.openxmlformats.org/officeDocument/2006/relationships/image" Target="media/image5.jpg"/><Relationship Id="rId31" Type="http://schemas.openxmlformats.org/officeDocument/2006/relationships/image" Target="media/image22.jpg"/><Relationship Id="rId44" Type="http://schemas.openxmlformats.org/officeDocument/2006/relationships/image" Target="media/image35.jpg"/><Relationship Id="rId52" Type="http://schemas.openxmlformats.org/officeDocument/2006/relationships/image" Target="media/image43.jpg"/><Relationship Id="rId60" Type="http://schemas.openxmlformats.org/officeDocument/2006/relationships/image" Target="media/image51.jpg"/><Relationship Id="rId65" Type="http://schemas.openxmlformats.org/officeDocument/2006/relationships/image" Target="media/image56.png"/><Relationship Id="rId73" Type="http://schemas.openxmlformats.org/officeDocument/2006/relationships/customXml" Target="../customXml/item4.xml"/><Relationship Id="rId4" Type="http://schemas.openxmlformats.org/officeDocument/2006/relationships/webSettings" Target="webSettings.xml"/><Relationship Id="rId9" Type="http://schemas.openxmlformats.org/officeDocument/2006/relationships/image" Target="media/image4.jpg"/><Relationship Id="rId18" Type="http://schemas.openxmlformats.org/officeDocument/2006/relationships/image" Target="media/image10.jpg"/><Relationship Id="rId39" Type="http://schemas.openxmlformats.org/officeDocument/2006/relationships/image" Target="media/image30.jpg"/><Relationship Id="rId34" Type="http://schemas.openxmlformats.org/officeDocument/2006/relationships/image" Target="media/image25.jpg"/><Relationship Id="rId50" Type="http://schemas.openxmlformats.org/officeDocument/2006/relationships/image" Target="media/image41.jpg"/><Relationship Id="rId55" Type="http://schemas.openxmlformats.org/officeDocument/2006/relationships/image" Target="media/image4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DEJEBHdrYEVkdJsTvFrlCfvskA==">AMUW2mWqBlzQ9pTema7rOHGXp5TXV0Hhogz7KMQ57S5vPE+4cpjXBi2ByYePgIf8wjbq1GRCWbQ49AerUDqYsMARQyhSiv/MbNiRwpnsuHTAqDJ9rQUH4xL6vOb1cZNAXjritsLxBev9</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B4938800F561004CB1D95113C478EDAD" ma:contentTypeVersion="2" ma:contentTypeDescription="Create a new document." ma:contentTypeScope="" ma:versionID="3b14a9b94cf52aaad0d3c49ddd1fc15e">
  <xsd:schema xmlns:xsd="http://www.w3.org/2001/XMLSchema" xmlns:xs="http://www.w3.org/2001/XMLSchema" xmlns:p="http://schemas.microsoft.com/office/2006/metadata/properties" xmlns:ns2="e455b9d2-5ce9-42ff-a90f-8e8efb61fb00" targetNamespace="http://schemas.microsoft.com/office/2006/metadata/properties" ma:root="true" ma:fieldsID="8e26644d0db755b6617670c329a91ca0" ns2:_="">
    <xsd:import namespace="e455b9d2-5ce9-42ff-a90f-8e8efb61fb0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55b9d2-5ce9-42ff-a90f-8e8efb61fb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B0A97A7-A80B-4FEE-8A0C-8DCCF2C0569C}"/>
</file>

<file path=customXml/itemProps3.xml><?xml version="1.0" encoding="utf-8"?>
<ds:datastoreItem xmlns:ds="http://schemas.openxmlformats.org/officeDocument/2006/customXml" ds:itemID="{97AC6C46-1018-4FD1-ADFF-CD4AE6DE2B0F}"/>
</file>

<file path=customXml/itemProps4.xml><?xml version="1.0" encoding="utf-8"?>
<ds:datastoreItem xmlns:ds="http://schemas.openxmlformats.org/officeDocument/2006/customXml" ds:itemID="{AC19DD4A-CBDB-4986-A018-123AF83F7547}"/>
</file>

<file path=docProps/app.xml><?xml version="1.0" encoding="utf-8"?>
<Properties xmlns="http://schemas.openxmlformats.org/officeDocument/2006/extended-properties" xmlns:vt="http://schemas.openxmlformats.org/officeDocument/2006/docPropsVTypes">
  <Template>Normal.dotm</Template>
  <TotalTime>7</TotalTime>
  <Pages>10</Pages>
  <Words>1595</Words>
  <Characters>9097</Characters>
  <Application>Microsoft Office Word</Application>
  <DocSecurity>0</DocSecurity>
  <Lines>75</Lines>
  <Paragraphs>21</Paragraphs>
  <ScaleCrop>false</ScaleCrop>
  <Company/>
  <LinksUpToDate>false</LinksUpToDate>
  <CharactersWithSpaces>10671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Powell</dc:creator>
  <cp:lastModifiedBy>Janet Muncy</cp:lastModifiedBy>
  <cp:revision>2</cp:revision>
  <dcterms:created xsi:type="dcterms:W3CDTF">2021-01-26T19:52:00Z</dcterms:created>
  <dcterms:modified xsi:type="dcterms:W3CDTF">2021-01-26T20:55:00Z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0x010100B4938800F561004CB1D95113C478EDAD</vt:lpwstr>
  </property>
</Properties>
</file>