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D910" w14:textId="77777777" w:rsidR="00525D4D" w:rsidRPr="00D37780" w:rsidRDefault="00525D4D" w:rsidP="00525D4D">
      <w:pPr>
        <w:pStyle w:val="BodyText"/>
        <w:jc w:val="left"/>
        <w:rPr>
          <w:rFonts w:ascii="Arial" w:hAnsi="Arial" w:cs="Arial"/>
          <w:b/>
          <w:i/>
          <w:spacing w:val="-3"/>
        </w:rPr>
      </w:pPr>
      <w:bookmarkStart w:id="0" w:name="_GoBack"/>
      <w:bookmarkEnd w:id="0"/>
      <w:r w:rsidRPr="00D37780">
        <w:rPr>
          <w:rFonts w:ascii="Arial" w:hAnsi="Arial" w:cs="Arial"/>
          <w:spacing w:val="-3"/>
          <w:highlight w:val="yellow"/>
        </w:rPr>
        <w:t>*</w:t>
      </w:r>
      <w:r w:rsidRPr="00D37780">
        <w:rPr>
          <w:rFonts w:ascii="Arial" w:hAnsi="Arial" w:cs="Arial"/>
          <w:spacing w:val="-3"/>
        </w:rPr>
        <w:t xml:space="preserve">Date </w:t>
      </w:r>
    </w:p>
    <w:p w14:paraId="413C2A62" w14:textId="77777777" w:rsidR="00525D4D" w:rsidRPr="00D37780" w:rsidRDefault="00525D4D" w:rsidP="00525D4D">
      <w:pPr>
        <w:pStyle w:val="BodyText"/>
        <w:jc w:val="left"/>
        <w:rPr>
          <w:rFonts w:ascii="Arial" w:hAnsi="Arial" w:cs="Arial"/>
          <w:i/>
          <w:spacing w:val="-3"/>
        </w:rPr>
      </w:pPr>
    </w:p>
    <w:p w14:paraId="3C32B6E9" w14:textId="77777777" w:rsidR="00525D4D" w:rsidRPr="00D37780" w:rsidRDefault="00525D4D" w:rsidP="00525D4D">
      <w:pPr>
        <w:pStyle w:val="BodyText"/>
        <w:jc w:val="left"/>
        <w:rPr>
          <w:rFonts w:ascii="Arial" w:hAnsi="Arial" w:cs="Arial"/>
          <w:spacing w:val="-3"/>
        </w:rPr>
      </w:pPr>
      <w:r w:rsidRPr="00D37780">
        <w:rPr>
          <w:rFonts w:ascii="Arial" w:hAnsi="Arial" w:cs="Arial"/>
          <w:spacing w:val="-3"/>
        </w:rPr>
        <w:t>Tract Number:</w:t>
      </w:r>
      <w:r w:rsidRPr="00D37780">
        <w:rPr>
          <w:rFonts w:ascii="Arial" w:hAnsi="Arial" w:cs="Arial"/>
          <w:spacing w:val="-3"/>
        </w:rPr>
        <w:tab/>
      </w:r>
      <w:r w:rsidRPr="00D37780">
        <w:rPr>
          <w:rFonts w:ascii="Arial" w:hAnsi="Arial" w:cs="Arial"/>
          <w:spacing w:val="-3"/>
          <w:highlight w:val="yellow"/>
        </w:rPr>
        <w:t>*</w:t>
      </w:r>
    </w:p>
    <w:p w14:paraId="009FE329" w14:textId="77777777" w:rsidR="00525D4D" w:rsidRPr="00D37780" w:rsidRDefault="00525D4D" w:rsidP="00525D4D">
      <w:pPr>
        <w:pStyle w:val="BodyText"/>
        <w:rPr>
          <w:rFonts w:ascii="Arial" w:hAnsi="Arial" w:cs="Arial"/>
          <w:spacing w:val="-3"/>
        </w:rPr>
      </w:pPr>
    </w:p>
    <w:p w14:paraId="10DA5F8F" w14:textId="77777777" w:rsidR="00525D4D" w:rsidRPr="00D37780" w:rsidRDefault="00525D4D" w:rsidP="00525D4D">
      <w:pPr>
        <w:pStyle w:val="BodyTextnospace"/>
        <w:rPr>
          <w:rFonts w:ascii="Arial" w:hAnsi="Arial" w:cs="Arial"/>
          <w:highlight w:val="yellow"/>
        </w:rPr>
      </w:pPr>
      <w:r w:rsidRPr="00D37780">
        <w:rPr>
          <w:rFonts w:ascii="Arial" w:hAnsi="Arial" w:cs="Arial"/>
          <w:highlight w:val="yellow"/>
        </w:rPr>
        <w:t>*</w:t>
      </w:r>
    </w:p>
    <w:p w14:paraId="2490A541" w14:textId="77777777" w:rsidR="00F952B2" w:rsidRPr="00D37780" w:rsidRDefault="00F952B2" w:rsidP="00525D4D">
      <w:pPr>
        <w:pStyle w:val="BodyTextnospace"/>
        <w:rPr>
          <w:rFonts w:ascii="Arial" w:hAnsi="Arial" w:cs="Arial"/>
          <w:highlight w:val="yellow"/>
        </w:rPr>
      </w:pPr>
      <w:r w:rsidRPr="00D37780">
        <w:rPr>
          <w:rFonts w:ascii="Arial" w:hAnsi="Arial" w:cs="Arial"/>
          <w:highlight w:val="yellow"/>
        </w:rPr>
        <w:t>*</w:t>
      </w:r>
    </w:p>
    <w:p w14:paraId="5C206559" w14:textId="77777777" w:rsidR="00F952B2" w:rsidRPr="00D37780" w:rsidRDefault="00F952B2" w:rsidP="00525D4D">
      <w:pPr>
        <w:pStyle w:val="BodyTextnospace"/>
        <w:rPr>
          <w:rFonts w:ascii="Arial" w:hAnsi="Arial" w:cs="Arial"/>
        </w:rPr>
      </w:pPr>
      <w:r w:rsidRPr="00D37780">
        <w:rPr>
          <w:rFonts w:ascii="Arial" w:hAnsi="Arial" w:cs="Arial"/>
          <w:highlight w:val="yellow"/>
        </w:rPr>
        <w:t>*</w:t>
      </w:r>
    </w:p>
    <w:p w14:paraId="61DCE866" w14:textId="77777777" w:rsidR="00525D4D" w:rsidRPr="00D37780" w:rsidRDefault="00525D4D" w:rsidP="00525D4D">
      <w:pPr>
        <w:pStyle w:val="BodyText"/>
        <w:rPr>
          <w:rFonts w:ascii="Arial" w:hAnsi="Arial" w:cs="Arial"/>
          <w:spacing w:val="-3"/>
        </w:rPr>
      </w:pPr>
    </w:p>
    <w:p w14:paraId="72CC8A23" w14:textId="77777777" w:rsidR="00525D4D" w:rsidRPr="00D37780" w:rsidRDefault="00525D4D" w:rsidP="00F952B2">
      <w:pPr>
        <w:pStyle w:val="BodyText"/>
        <w:jc w:val="left"/>
        <w:rPr>
          <w:rFonts w:ascii="Arial" w:hAnsi="Arial" w:cs="Arial"/>
        </w:rPr>
      </w:pPr>
      <w:r w:rsidRPr="00D37780">
        <w:rPr>
          <w:rFonts w:ascii="Arial" w:hAnsi="Arial" w:cs="Arial"/>
        </w:rPr>
        <w:t xml:space="preserve">Dear </w:t>
      </w:r>
      <w:r w:rsidRPr="00D37780">
        <w:rPr>
          <w:rFonts w:ascii="Arial" w:hAnsi="Arial" w:cs="Arial"/>
          <w:highlight w:val="yellow"/>
        </w:rPr>
        <w:t>*</w:t>
      </w:r>
      <w:r w:rsidRPr="00D37780">
        <w:rPr>
          <w:rFonts w:ascii="Arial" w:hAnsi="Arial" w:cs="Arial"/>
        </w:rPr>
        <w:t>:</w:t>
      </w:r>
    </w:p>
    <w:p w14:paraId="2BDC4EF0" w14:textId="77777777" w:rsidR="00525D4D" w:rsidRPr="00D37780" w:rsidRDefault="00525D4D" w:rsidP="00F952B2">
      <w:pPr>
        <w:pStyle w:val="BodyText"/>
        <w:jc w:val="left"/>
        <w:rPr>
          <w:rFonts w:ascii="Arial" w:hAnsi="Arial" w:cs="Arial"/>
        </w:rPr>
      </w:pPr>
      <w:r w:rsidRPr="00D37780">
        <w:rPr>
          <w:rFonts w:ascii="Arial" w:hAnsi="Arial" w:cs="Arial"/>
        </w:rPr>
        <w:t xml:space="preserve">Please find within your </w:t>
      </w:r>
      <w:r w:rsidRPr="00D37780">
        <w:rPr>
          <w:rFonts w:ascii="Arial" w:hAnsi="Arial" w:cs="Arial"/>
          <w:i/>
        </w:rPr>
        <w:t>Forest Stand Plan</w:t>
      </w:r>
      <w:r w:rsidRPr="00D37780">
        <w:rPr>
          <w:rFonts w:ascii="Arial" w:hAnsi="Arial" w:cs="Arial"/>
        </w:rPr>
        <w:t xml:space="preserve"> for your property located in </w:t>
      </w:r>
      <w:r w:rsidRPr="00D37780">
        <w:rPr>
          <w:rFonts w:ascii="Arial" w:hAnsi="Arial" w:cs="Arial"/>
          <w:highlight w:val="yellow"/>
        </w:rPr>
        <w:t>*</w:t>
      </w:r>
      <w:r w:rsidRPr="00D37780">
        <w:rPr>
          <w:rFonts w:ascii="Arial" w:hAnsi="Arial" w:cs="Arial"/>
        </w:rPr>
        <w:t xml:space="preserve"> County. It was my pleasure to prepare this plan for you knowing that you have a true interest in active management of your natural resources. </w:t>
      </w:r>
    </w:p>
    <w:p w14:paraId="3DCD0828" w14:textId="77777777" w:rsidR="00525D4D" w:rsidRPr="00D37780" w:rsidRDefault="00525D4D" w:rsidP="00F952B2">
      <w:pPr>
        <w:pStyle w:val="BodyText"/>
        <w:jc w:val="left"/>
        <w:rPr>
          <w:rFonts w:ascii="Arial" w:hAnsi="Arial" w:cs="Arial"/>
        </w:rPr>
      </w:pPr>
      <w:r w:rsidRPr="00D37780">
        <w:rPr>
          <w:rFonts w:ascii="Arial" w:hAnsi="Arial" w:cs="Arial"/>
        </w:rPr>
        <w:t xml:space="preserve">This </w:t>
      </w:r>
      <w:r w:rsidR="00F952B2" w:rsidRPr="00D37780">
        <w:rPr>
          <w:rFonts w:ascii="Arial" w:hAnsi="Arial" w:cs="Arial"/>
        </w:rPr>
        <w:t xml:space="preserve">plan </w:t>
      </w:r>
      <w:r w:rsidRPr="00D37780">
        <w:rPr>
          <w:rFonts w:ascii="Arial" w:hAnsi="Arial" w:cs="Arial"/>
        </w:rPr>
        <w:t>is based upon your</w:t>
      </w:r>
      <w:r w:rsidR="00F952B2" w:rsidRPr="00D37780">
        <w:rPr>
          <w:rFonts w:ascii="Arial" w:hAnsi="Arial" w:cs="Arial"/>
        </w:rPr>
        <w:t xml:space="preserve"> forest management </w:t>
      </w:r>
      <w:r w:rsidRPr="00D37780">
        <w:rPr>
          <w:rFonts w:ascii="Arial" w:hAnsi="Arial" w:cs="Arial"/>
        </w:rPr>
        <w:t>objectives for your property</w:t>
      </w:r>
      <w:r w:rsidR="00F952B2" w:rsidRPr="00D37780">
        <w:rPr>
          <w:rFonts w:ascii="Arial" w:hAnsi="Arial" w:cs="Arial"/>
        </w:rPr>
        <w:t xml:space="preserve">.  </w:t>
      </w:r>
      <w:r w:rsidRPr="00D37780">
        <w:rPr>
          <w:rFonts w:ascii="Arial" w:hAnsi="Arial" w:cs="Arial"/>
        </w:rPr>
        <w:t xml:space="preserve">All of the recommendations within this plan are for your consideration, but I believe that they will help you achieve your long- and short-term goals for your property. </w:t>
      </w:r>
    </w:p>
    <w:p w14:paraId="7DBEBE7E" w14:textId="77777777" w:rsidR="00525D4D" w:rsidRPr="00D37780" w:rsidRDefault="00525D4D" w:rsidP="00F952B2">
      <w:pPr>
        <w:pStyle w:val="BodyText"/>
        <w:jc w:val="left"/>
        <w:rPr>
          <w:rFonts w:ascii="Arial" w:hAnsi="Arial" w:cs="Arial"/>
        </w:rPr>
      </w:pPr>
      <w:r w:rsidRPr="00D37780">
        <w:rPr>
          <w:rFonts w:ascii="Arial" w:hAnsi="Arial" w:cs="Arial"/>
        </w:rPr>
        <w:t xml:space="preserve">The first step you should take in managing your forest resources is to </w:t>
      </w:r>
      <w:r w:rsidRPr="00D37780">
        <w:rPr>
          <w:rFonts w:ascii="Arial" w:hAnsi="Arial" w:cs="Arial"/>
          <w:highlight w:val="yellow"/>
        </w:rPr>
        <w:t>*</w:t>
      </w:r>
      <w:r w:rsidRPr="00D37780">
        <w:rPr>
          <w:rFonts w:ascii="Arial" w:hAnsi="Arial" w:cs="Arial"/>
        </w:rPr>
        <w:t>.</w:t>
      </w:r>
    </w:p>
    <w:p w14:paraId="199EF16B" w14:textId="77777777" w:rsidR="00525D4D" w:rsidRPr="00D37780" w:rsidRDefault="00525D4D" w:rsidP="00F952B2">
      <w:pPr>
        <w:pStyle w:val="BodyText"/>
        <w:jc w:val="left"/>
        <w:rPr>
          <w:rFonts w:ascii="Arial" w:hAnsi="Arial" w:cs="Arial"/>
        </w:rPr>
      </w:pPr>
      <w:r w:rsidRPr="00D37780">
        <w:rPr>
          <w:rFonts w:ascii="Arial" w:hAnsi="Arial" w:cs="Arial"/>
        </w:rPr>
        <w:t>I trust that you will find this plan to be informative and useful as you actively manage your natural resources. If you have any questions or comments please feel free to contact me at any time.</w:t>
      </w:r>
    </w:p>
    <w:p w14:paraId="01A06347" w14:textId="77777777" w:rsidR="00525D4D" w:rsidRPr="00D37780" w:rsidRDefault="00525D4D" w:rsidP="00F952B2">
      <w:pPr>
        <w:pStyle w:val="BodyText"/>
        <w:jc w:val="left"/>
        <w:rPr>
          <w:rFonts w:ascii="Arial" w:hAnsi="Arial" w:cs="Arial"/>
          <w:spacing w:val="-3"/>
        </w:rPr>
      </w:pPr>
      <w:r w:rsidRPr="00D37780">
        <w:rPr>
          <w:rFonts w:ascii="Arial" w:hAnsi="Arial" w:cs="Arial"/>
          <w:spacing w:val="-3"/>
        </w:rPr>
        <w:t>Sincerely,</w:t>
      </w:r>
    </w:p>
    <w:p w14:paraId="010D4043" w14:textId="77777777" w:rsidR="00525D4D" w:rsidRPr="00D37780" w:rsidRDefault="00525D4D" w:rsidP="00F952B2">
      <w:pPr>
        <w:pStyle w:val="BodyText"/>
        <w:jc w:val="left"/>
        <w:rPr>
          <w:rFonts w:ascii="Arial" w:hAnsi="Arial" w:cs="Arial"/>
          <w:spacing w:val="-3"/>
        </w:rPr>
      </w:pPr>
    </w:p>
    <w:p w14:paraId="7466F6EC" w14:textId="77777777" w:rsidR="00525D4D" w:rsidRPr="00D37780" w:rsidRDefault="00525D4D" w:rsidP="00525D4D">
      <w:pPr>
        <w:pStyle w:val="BodyText"/>
        <w:rPr>
          <w:rFonts w:ascii="Arial" w:hAnsi="Arial" w:cs="Arial"/>
          <w:spacing w:val="-3"/>
        </w:rPr>
      </w:pPr>
    </w:p>
    <w:p w14:paraId="2D1BA3FF" w14:textId="77777777" w:rsidR="00525D4D" w:rsidRPr="00D37780" w:rsidRDefault="00525D4D" w:rsidP="00525D4D">
      <w:pPr>
        <w:pStyle w:val="BodyTextnospace"/>
        <w:rPr>
          <w:rFonts w:ascii="Arial" w:hAnsi="Arial" w:cs="Arial"/>
          <w:highlight w:val="yellow"/>
        </w:rPr>
      </w:pPr>
      <w:r w:rsidRPr="00D37780">
        <w:rPr>
          <w:rFonts w:ascii="Arial" w:hAnsi="Arial" w:cs="Arial"/>
          <w:highlight w:val="yellow"/>
        </w:rPr>
        <w:t>*Area Forester’s Name</w:t>
      </w:r>
    </w:p>
    <w:p w14:paraId="186F3A4B" w14:textId="77777777" w:rsidR="00525D4D" w:rsidRPr="00D37780" w:rsidRDefault="00525D4D" w:rsidP="00525D4D">
      <w:pPr>
        <w:pStyle w:val="BodyTextnospace"/>
        <w:rPr>
          <w:rFonts w:ascii="Arial" w:hAnsi="Arial" w:cs="Arial"/>
          <w:highlight w:val="yellow"/>
        </w:rPr>
      </w:pPr>
      <w:r w:rsidRPr="00D37780">
        <w:rPr>
          <w:rFonts w:ascii="Arial" w:hAnsi="Arial" w:cs="Arial"/>
          <w:highlight w:val="yellow"/>
        </w:rPr>
        <w:t>*Office Address</w:t>
      </w:r>
    </w:p>
    <w:p w14:paraId="7E1BFBC0" w14:textId="77777777" w:rsidR="00525D4D" w:rsidRPr="00D37780" w:rsidRDefault="00525D4D" w:rsidP="00525D4D">
      <w:pPr>
        <w:pStyle w:val="BodyTextnospace"/>
        <w:rPr>
          <w:rFonts w:ascii="Arial" w:hAnsi="Arial" w:cs="Arial"/>
          <w:highlight w:val="yellow"/>
        </w:rPr>
      </w:pPr>
      <w:r w:rsidRPr="00D37780">
        <w:rPr>
          <w:rFonts w:ascii="Arial" w:hAnsi="Arial" w:cs="Arial"/>
          <w:highlight w:val="yellow"/>
        </w:rPr>
        <w:t>*City, State ZIP</w:t>
      </w:r>
    </w:p>
    <w:p w14:paraId="1295F0E9" w14:textId="77777777" w:rsidR="00525D4D" w:rsidRPr="00D37780" w:rsidRDefault="00525D4D" w:rsidP="00525D4D">
      <w:pPr>
        <w:pStyle w:val="BodyTextnospace"/>
        <w:rPr>
          <w:rFonts w:ascii="Arial" w:hAnsi="Arial" w:cs="Arial"/>
        </w:rPr>
      </w:pPr>
      <w:r w:rsidRPr="00D37780">
        <w:rPr>
          <w:rFonts w:ascii="Arial" w:hAnsi="Arial" w:cs="Arial"/>
          <w:highlight w:val="yellow"/>
        </w:rPr>
        <w:t>(*) * Phone</w:t>
      </w:r>
    </w:p>
    <w:p w14:paraId="1D47CD60" w14:textId="77777777" w:rsidR="00525D4D" w:rsidRPr="00D37780" w:rsidRDefault="00525D4D" w:rsidP="00525D4D">
      <w:pPr>
        <w:pStyle w:val="BodyTextnospace"/>
        <w:rPr>
          <w:rFonts w:ascii="Arial" w:hAnsi="Arial" w:cs="Arial"/>
          <w:i/>
        </w:rPr>
      </w:pPr>
      <w:r w:rsidRPr="00D37780">
        <w:rPr>
          <w:rFonts w:ascii="Arial" w:hAnsi="Arial" w:cs="Arial"/>
          <w:i/>
          <w:highlight w:val="yellow"/>
        </w:rPr>
        <w:t>*user.name@dof.virginia.gov</w:t>
      </w:r>
    </w:p>
    <w:p w14:paraId="669E8E3A" w14:textId="77777777" w:rsidR="00525D4D" w:rsidRDefault="00525D4D" w:rsidP="00525D4D"/>
    <w:p w14:paraId="6BC3234E" w14:textId="77777777" w:rsidR="00525D4D" w:rsidRDefault="00525D4D" w:rsidP="00525D4D">
      <w:pPr>
        <w:pStyle w:val="Heading2"/>
      </w:pPr>
    </w:p>
    <w:p w14:paraId="382E582E" w14:textId="77777777" w:rsidR="00F952B2" w:rsidRDefault="00F952B2" w:rsidP="00F952B2"/>
    <w:p w14:paraId="64F9A577" w14:textId="77777777" w:rsidR="00F952B2" w:rsidRDefault="00F952B2" w:rsidP="00F952B2"/>
    <w:p w14:paraId="584DAE61" w14:textId="77777777" w:rsidR="00F952B2" w:rsidRDefault="00F952B2" w:rsidP="00F952B2"/>
    <w:p w14:paraId="3727AB83" w14:textId="77777777" w:rsidR="00F952B2" w:rsidRDefault="00F952B2" w:rsidP="00F952B2"/>
    <w:p w14:paraId="07EB8621" w14:textId="77777777" w:rsidR="00F952B2" w:rsidRDefault="00F952B2" w:rsidP="00F952B2"/>
    <w:p w14:paraId="718542AD" w14:textId="77777777" w:rsidR="00F952B2" w:rsidRDefault="00F952B2" w:rsidP="00F952B2"/>
    <w:p w14:paraId="205BEAE0" w14:textId="77777777" w:rsidR="00F952B2" w:rsidRDefault="00F952B2" w:rsidP="00F952B2"/>
    <w:p w14:paraId="014E48F4" w14:textId="77777777" w:rsidR="00F952B2" w:rsidRDefault="00F952B2" w:rsidP="00F952B2"/>
    <w:p w14:paraId="3351673F" w14:textId="77777777" w:rsidR="00F952B2" w:rsidRPr="00F952B2" w:rsidRDefault="00F952B2" w:rsidP="00F952B2"/>
    <w:p w14:paraId="54F2B4FA" w14:textId="77777777" w:rsidR="00525D4D" w:rsidRPr="00D37780" w:rsidRDefault="00525D4D" w:rsidP="00525D4D">
      <w:pPr>
        <w:pStyle w:val="Heading1"/>
        <w:rPr>
          <w:sz w:val="40"/>
          <w:szCs w:val="40"/>
        </w:rPr>
      </w:pPr>
      <w:r>
        <w:br w:type="page"/>
      </w:r>
      <w:r w:rsidRPr="00D37780">
        <w:rPr>
          <w:color w:val="auto"/>
          <w:sz w:val="40"/>
          <w:szCs w:val="40"/>
        </w:rPr>
        <w:lastRenderedPageBreak/>
        <w:t>Virginia Forest Stand Plan</w:t>
      </w:r>
    </w:p>
    <w:p w14:paraId="7E15BF09" w14:textId="77777777" w:rsidR="00525D4D" w:rsidRDefault="00525D4D" w:rsidP="00525D4D">
      <w:pPr>
        <w:pStyle w:val="Heading2"/>
      </w:pPr>
      <w:r>
        <w:t>About This Plan</w:t>
      </w:r>
    </w:p>
    <w:p w14:paraId="234EA71F" w14:textId="77777777" w:rsidR="00525D4D" w:rsidRDefault="00525D4D" w:rsidP="00525D4D">
      <w:pPr>
        <w:tabs>
          <w:tab w:val="left" w:pos="-720"/>
        </w:tabs>
        <w:suppressAutoHyphens/>
        <w:spacing w:line="19" w:lineRule="exact"/>
        <w:jc w:val="both"/>
        <w:rPr>
          <w:spacing w:val="-3"/>
        </w:rPr>
      </w:pPr>
    </w:p>
    <w:p w14:paraId="1B6E04A4" w14:textId="77777777" w:rsidR="00525D4D" w:rsidRPr="00D37780" w:rsidRDefault="00525D4D" w:rsidP="00F952B2">
      <w:pPr>
        <w:pStyle w:val="BodyText"/>
        <w:jc w:val="left"/>
        <w:rPr>
          <w:rFonts w:ascii="Arial" w:hAnsi="Arial" w:cs="Arial"/>
          <w:color w:val="FF0000"/>
        </w:rPr>
      </w:pPr>
      <w:r w:rsidRPr="00D37780">
        <w:rPr>
          <w:rFonts w:ascii="Arial" w:hAnsi="Arial" w:cs="Arial"/>
        </w:rPr>
        <w:t xml:space="preserve">This Forest Stand Plan was developed to help guide you in the active management of the natural resources on your property. The plan is based upon the objectives you identified as being important to you. All of the management recommendations are for your consideration.  </w:t>
      </w:r>
    </w:p>
    <w:p w14:paraId="66B4B9C7" w14:textId="77777777" w:rsidR="00525D4D" w:rsidRPr="00562931" w:rsidRDefault="00525D4D" w:rsidP="00525D4D">
      <w:pPr>
        <w:pStyle w:val="Heading2"/>
      </w:pPr>
      <w:r w:rsidRPr="00562931">
        <w:t>Primary Goals That You Identified For Managing The Property</w:t>
      </w:r>
    </w:p>
    <w:p w14:paraId="3E47FBF5" w14:textId="77777777" w:rsidR="00525D4D" w:rsidRPr="00D37780" w:rsidRDefault="00525D4D" w:rsidP="00525D4D">
      <w:pPr>
        <w:pStyle w:val="BodyText"/>
        <w:numPr>
          <w:ilvl w:val="0"/>
          <w:numId w:val="1"/>
        </w:numPr>
        <w:jc w:val="left"/>
        <w:rPr>
          <w:rFonts w:ascii="Arial" w:hAnsi="Arial" w:cs="Arial"/>
          <w:highlight w:val="yellow"/>
        </w:rPr>
      </w:pPr>
      <w:r w:rsidRPr="00D37780">
        <w:rPr>
          <w:rFonts w:ascii="Arial" w:hAnsi="Arial" w:cs="Arial"/>
          <w:highlight w:val="yellow"/>
        </w:rPr>
        <w:t>*</w:t>
      </w:r>
    </w:p>
    <w:p w14:paraId="6A99B8B9" w14:textId="77777777" w:rsidR="00525D4D" w:rsidRPr="00D37780" w:rsidRDefault="00525D4D" w:rsidP="00525D4D">
      <w:pPr>
        <w:pStyle w:val="BodyText"/>
        <w:numPr>
          <w:ilvl w:val="0"/>
          <w:numId w:val="1"/>
        </w:numPr>
        <w:jc w:val="left"/>
        <w:rPr>
          <w:rFonts w:ascii="Arial" w:hAnsi="Arial" w:cs="Arial"/>
          <w:highlight w:val="yellow"/>
        </w:rPr>
      </w:pPr>
      <w:r w:rsidRPr="00D37780">
        <w:rPr>
          <w:rFonts w:ascii="Arial" w:hAnsi="Arial" w:cs="Arial"/>
          <w:highlight w:val="yellow"/>
        </w:rPr>
        <w:t>*</w:t>
      </w:r>
    </w:p>
    <w:p w14:paraId="26507F6E" w14:textId="77777777" w:rsidR="00525D4D" w:rsidRDefault="00525D4D" w:rsidP="00525D4D">
      <w:pPr>
        <w:pStyle w:val="Heading2"/>
      </w:pPr>
      <w:r>
        <w:t>Introduction</w:t>
      </w:r>
    </w:p>
    <w:p w14:paraId="793559DA" w14:textId="77777777" w:rsidR="00525D4D" w:rsidRPr="00D37780" w:rsidRDefault="00525D4D" w:rsidP="00F952B2">
      <w:pPr>
        <w:pStyle w:val="BodyText"/>
        <w:jc w:val="left"/>
        <w:rPr>
          <w:rFonts w:ascii="Arial" w:hAnsi="Arial" w:cs="Arial"/>
          <w:strike/>
        </w:rPr>
      </w:pPr>
      <w:r w:rsidRPr="00D37780">
        <w:rPr>
          <w:rFonts w:ascii="Arial" w:hAnsi="Arial" w:cs="Arial"/>
        </w:rPr>
        <w:t xml:space="preserve">This forest management plan covers the examination of approximately </w:t>
      </w:r>
      <w:r w:rsidRPr="00D37780">
        <w:rPr>
          <w:rFonts w:ascii="Arial" w:hAnsi="Arial" w:cs="Arial"/>
          <w:highlight w:val="yellow"/>
        </w:rPr>
        <w:t>*</w:t>
      </w:r>
      <w:r w:rsidRPr="00D37780">
        <w:rPr>
          <w:rFonts w:ascii="Arial" w:hAnsi="Arial" w:cs="Arial"/>
        </w:rPr>
        <w:t xml:space="preserve"> acres of forestland in </w:t>
      </w:r>
      <w:r w:rsidRPr="00D37780">
        <w:rPr>
          <w:rFonts w:ascii="Arial" w:hAnsi="Arial" w:cs="Arial"/>
          <w:highlight w:val="yellow"/>
        </w:rPr>
        <w:t>*</w:t>
      </w:r>
      <w:r w:rsidRPr="00D37780">
        <w:rPr>
          <w:rFonts w:ascii="Arial" w:hAnsi="Arial" w:cs="Arial"/>
        </w:rPr>
        <w:t xml:space="preserve"> County, Virginia. The management recommendations</w:t>
      </w:r>
      <w:r w:rsidR="00F952B2" w:rsidRPr="00D37780">
        <w:rPr>
          <w:rFonts w:ascii="Arial" w:hAnsi="Arial" w:cs="Arial"/>
        </w:rPr>
        <w:t xml:space="preserve"> </w:t>
      </w:r>
      <w:r w:rsidRPr="00D37780">
        <w:rPr>
          <w:rFonts w:ascii="Arial" w:hAnsi="Arial" w:cs="Arial"/>
        </w:rPr>
        <w:t>were developed for a specific parcel on your property. Boundaries and acres are only estimates derived from aerial photographs. A tract map is attached allowing you to see the map as you read your plan.</w:t>
      </w:r>
    </w:p>
    <w:p w14:paraId="0EC4F78F" w14:textId="77777777" w:rsidR="00525D4D" w:rsidRDefault="00525D4D" w:rsidP="00525D4D">
      <w:pPr>
        <w:pStyle w:val="Heading2"/>
      </w:pPr>
      <w:r>
        <w:t>Tract Location</w:t>
      </w:r>
    </w:p>
    <w:p w14:paraId="3559EA10" w14:textId="77777777" w:rsidR="00525D4D" w:rsidRPr="00D37780" w:rsidRDefault="00525D4D" w:rsidP="00525D4D">
      <w:pPr>
        <w:pStyle w:val="BodyText"/>
        <w:rPr>
          <w:rFonts w:ascii="Arial" w:hAnsi="Arial" w:cs="Arial"/>
        </w:rPr>
      </w:pPr>
      <w:r w:rsidRPr="00D37780">
        <w:rPr>
          <w:rFonts w:ascii="Arial" w:hAnsi="Arial" w:cs="Arial"/>
          <w:highlight w:val="yellow"/>
        </w:rPr>
        <w:t>*</w:t>
      </w:r>
    </w:p>
    <w:p w14:paraId="55753BBB" w14:textId="77777777" w:rsidR="00525D4D" w:rsidRPr="00D37780" w:rsidRDefault="00525D4D" w:rsidP="00525D4D">
      <w:pPr>
        <w:pStyle w:val="Heading2"/>
        <w:rPr>
          <w:sz w:val="22"/>
          <w:szCs w:val="22"/>
        </w:rPr>
      </w:pPr>
      <w:r w:rsidRPr="00D37780">
        <w:rPr>
          <w:sz w:val="22"/>
          <w:szCs w:val="22"/>
        </w:rPr>
        <w:t>Property Overview</w:t>
      </w:r>
    </w:p>
    <w:p w14:paraId="0D815F8F" w14:textId="77777777" w:rsidR="00525D4D" w:rsidRPr="00D37780" w:rsidRDefault="00525D4D" w:rsidP="00525D4D">
      <w:pPr>
        <w:pStyle w:val="BodyText"/>
        <w:rPr>
          <w:rFonts w:ascii="Arial" w:hAnsi="Arial" w:cs="Arial"/>
          <w:szCs w:val="22"/>
        </w:rPr>
      </w:pPr>
      <w:r w:rsidRPr="00D37780">
        <w:rPr>
          <w:rFonts w:ascii="Arial" w:hAnsi="Arial" w:cs="Arial"/>
          <w:szCs w:val="22"/>
          <w:highlight w:val="yellow"/>
        </w:rPr>
        <w:t>*</w:t>
      </w:r>
    </w:p>
    <w:p w14:paraId="373BB6A2" w14:textId="77777777" w:rsidR="00E37CF5" w:rsidRDefault="00E37CF5" w:rsidP="00E37CF5">
      <w:pPr>
        <w:tabs>
          <w:tab w:val="left" w:pos="5040"/>
        </w:tabs>
        <w:suppressAutoHyphens/>
        <w:jc w:val="left"/>
      </w:pPr>
    </w:p>
    <w:p w14:paraId="08DA3BD9" w14:textId="77777777" w:rsidR="00E37CF5" w:rsidRDefault="00E37CF5" w:rsidP="00E37CF5">
      <w:pPr>
        <w:tabs>
          <w:tab w:val="left" w:pos="5040"/>
        </w:tabs>
        <w:suppressAutoHyphens/>
        <w:jc w:val="left"/>
      </w:pPr>
    </w:p>
    <w:p w14:paraId="3736A2E3" w14:textId="77777777" w:rsidR="00525D4D" w:rsidRDefault="00525D4D" w:rsidP="00E37CF5">
      <w:pPr>
        <w:tabs>
          <w:tab w:val="left" w:pos="5040"/>
        </w:tabs>
        <w:suppressAutoHyphens/>
        <w:jc w:val="left"/>
        <w:rPr>
          <w:i/>
        </w:rPr>
      </w:pPr>
      <w:r>
        <w:br w:type="page"/>
      </w:r>
    </w:p>
    <w:p w14:paraId="4613BB00" w14:textId="77777777" w:rsidR="00525D4D" w:rsidRPr="00562931" w:rsidRDefault="00525D4D" w:rsidP="00525D4D">
      <w:pPr>
        <w:pStyle w:val="Heading2"/>
      </w:pPr>
      <w:r w:rsidRPr="00562931">
        <w:lastRenderedPageBreak/>
        <w:t xml:space="preserve">Parcel </w:t>
      </w:r>
      <w:r w:rsidRPr="00562931">
        <w:rPr>
          <w:highlight w:val="yellow"/>
        </w:rPr>
        <w:t>*</w:t>
      </w:r>
    </w:p>
    <w:p w14:paraId="7DF9D559" w14:textId="77777777" w:rsidR="00525D4D" w:rsidRPr="00A72715" w:rsidRDefault="00525D4D" w:rsidP="00525D4D">
      <w:pPr>
        <w:pStyle w:val="ParcelDesc"/>
      </w:pPr>
      <w:r w:rsidRPr="00562931">
        <w:t>D</w:t>
      </w:r>
      <w:r>
        <w:t>escriptions and Recommendations:</w:t>
      </w:r>
      <w:r>
        <w:tab/>
      </w:r>
    </w:p>
    <w:p w14:paraId="747ABC2D" w14:textId="77777777" w:rsidR="00525D4D" w:rsidRPr="00FA0556" w:rsidRDefault="00525D4D" w:rsidP="00525D4D">
      <w:pPr>
        <w:pStyle w:val="Divider"/>
      </w:pPr>
    </w:p>
    <w:p w14:paraId="23920C80" w14:textId="77777777" w:rsidR="00525D4D" w:rsidRPr="00DF6271" w:rsidRDefault="00525D4D" w:rsidP="00525D4D">
      <w:pPr>
        <w:pStyle w:val="ParcelText"/>
      </w:pPr>
      <w:r w:rsidRPr="00DF6271">
        <w:t>Acres:</w:t>
      </w:r>
      <w:r w:rsidRPr="00DF6271">
        <w:tab/>
      </w:r>
      <w:r w:rsidRPr="00DF6271">
        <w:rPr>
          <w:b w:val="0"/>
        </w:rPr>
        <w:t>*</w:t>
      </w:r>
    </w:p>
    <w:p w14:paraId="34F6519C" w14:textId="77777777" w:rsidR="00525D4D" w:rsidRPr="00DF6271" w:rsidRDefault="00525D4D" w:rsidP="00525D4D">
      <w:pPr>
        <w:pStyle w:val="ParcelText"/>
      </w:pPr>
      <w:r w:rsidRPr="00DF6271">
        <w:t>Forest Type:</w:t>
      </w:r>
      <w:r w:rsidRPr="00DF6271">
        <w:tab/>
      </w:r>
      <w:r w:rsidRPr="00DF6271">
        <w:rPr>
          <w:b w:val="0"/>
        </w:rPr>
        <w:t>*</w:t>
      </w:r>
    </w:p>
    <w:p w14:paraId="68A58F9B" w14:textId="77777777" w:rsidR="00525D4D" w:rsidRPr="00DF6271" w:rsidRDefault="00525D4D" w:rsidP="00525D4D">
      <w:pPr>
        <w:pStyle w:val="ParcelText"/>
      </w:pPr>
      <w:r w:rsidRPr="00DF6271">
        <w:t>Species Present:</w:t>
      </w:r>
      <w:r w:rsidRPr="00DF6271">
        <w:tab/>
      </w:r>
      <w:r w:rsidRPr="00DF6271">
        <w:rPr>
          <w:b w:val="0"/>
        </w:rPr>
        <w:t>*</w:t>
      </w:r>
    </w:p>
    <w:p w14:paraId="32832785" w14:textId="77777777" w:rsidR="00525D4D" w:rsidRPr="00DF6271" w:rsidRDefault="00525D4D" w:rsidP="00525D4D">
      <w:pPr>
        <w:pStyle w:val="ParcelText"/>
      </w:pPr>
      <w:r w:rsidRPr="00DF6271">
        <w:t>Age:</w:t>
      </w:r>
      <w:r w:rsidRPr="00DF6271">
        <w:tab/>
      </w:r>
      <w:r w:rsidRPr="00DF6271">
        <w:rPr>
          <w:b w:val="0"/>
        </w:rPr>
        <w:t>*</w:t>
      </w:r>
    </w:p>
    <w:p w14:paraId="6C8FD69B" w14:textId="77777777" w:rsidR="00525D4D" w:rsidRPr="00DF6271" w:rsidRDefault="00525D4D" w:rsidP="00525D4D">
      <w:pPr>
        <w:pStyle w:val="ParcelText"/>
      </w:pPr>
      <w:r w:rsidRPr="00DF6271">
        <w:t>Stand History:</w:t>
      </w:r>
      <w:r w:rsidRPr="00DF6271">
        <w:tab/>
      </w:r>
      <w:r w:rsidRPr="00DF6271">
        <w:rPr>
          <w:b w:val="0"/>
        </w:rPr>
        <w:t>*</w:t>
      </w:r>
    </w:p>
    <w:p w14:paraId="6528E879" w14:textId="77777777" w:rsidR="00525D4D" w:rsidRPr="00DF6271" w:rsidRDefault="00525D4D" w:rsidP="00525D4D">
      <w:pPr>
        <w:pStyle w:val="ParcelText"/>
      </w:pPr>
      <w:r w:rsidRPr="00DF6271">
        <w:t>Size:</w:t>
      </w:r>
      <w:r w:rsidRPr="00DF6271">
        <w:tab/>
      </w:r>
      <w:r w:rsidRPr="00DF6271">
        <w:rPr>
          <w:b w:val="0"/>
        </w:rPr>
        <w:t>*</w:t>
      </w:r>
    </w:p>
    <w:p w14:paraId="6D6B6703" w14:textId="77777777" w:rsidR="00525D4D" w:rsidRPr="00DF6271" w:rsidRDefault="00525D4D" w:rsidP="00525D4D">
      <w:pPr>
        <w:pStyle w:val="ParcelText"/>
      </w:pPr>
      <w:r w:rsidRPr="00DF6271">
        <w:t>Tree Quality:</w:t>
      </w:r>
      <w:r w:rsidRPr="00DF6271">
        <w:tab/>
      </w:r>
      <w:r w:rsidRPr="00DF6271">
        <w:rPr>
          <w:b w:val="0"/>
        </w:rPr>
        <w:t>*</w:t>
      </w:r>
    </w:p>
    <w:p w14:paraId="4C5BBDFF" w14:textId="77777777" w:rsidR="00525D4D" w:rsidRPr="00DF6271" w:rsidRDefault="00525D4D" w:rsidP="00525D4D">
      <w:pPr>
        <w:pStyle w:val="ParcelText"/>
      </w:pPr>
      <w:r w:rsidRPr="00DF6271">
        <w:t>Stocking/Density:</w:t>
      </w:r>
      <w:r w:rsidRPr="00DF6271">
        <w:tab/>
      </w:r>
      <w:r w:rsidRPr="00DF6271">
        <w:rPr>
          <w:b w:val="0"/>
        </w:rPr>
        <w:t>*</w:t>
      </w:r>
    </w:p>
    <w:p w14:paraId="7694CCA8" w14:textId="77777777" w:rsidR="00525D4D" w:rsidRPr="00DF6271" w:rsidRDefault="00525D4D" w:rsidP="00525D4D">
      <w:pPr>
        <w:pStyle w:val="ParcelText"/>
      </w:pPr>
      <w:r w:rsidRPr="00DF6271">
        <w:t>Growth Rate &amp; Vigor:</w:t>
      </w:r>
      <w:r w:rsidRPr="00DF6271">
        <w:tab/>
      </w:r>
      <w:r w:rsidRPr="00DF6271">
        <w:rPr>
          <w:b w:val="0"/>
        </w:rPr>
        <w:t>*</w:t>
      </w:r>
    </w:p>
    <w:p w14:paraId="457C2DE2" w14:textId="77777777" w:rsidR="00525D4D" w:rsidRPr="00DF6271" w:rsidRDefault="00525D4D" w:rsidP="00525D4D">
      <w:pPr>
        <w:pStyle w:val="ParcelText"/>
      </w:pPr>
      <w:r w:rsidRPr="00DF6271">
        <w:t>Site Quality &amp; Soils:</w:t>
      </w:r>
      <w:r w:rsidRPr="00DF6271">
        <w:tab/>
      </w:r>
      <w:r w:rsidRPr="00DF6271">
        <w:rPr>
          <w:b w:val="0"/>
        </w:rPr>
        <w:t>*</w:t>
      </w:r>
    </w:p>
    <w:p w14:paraId="47F923D3" w14:textId="77777777" w:rsidR="00525D4D" w:rsidRPr="00DF6271" w:rsidRDefault="00525D4D" w:rsidP="00525D4D">
      <w:pPr>
        <w:pStyle w:val="ParcelText"/>
      </w:pPr>
      <w:r w:rsidRPr="00DF6271">
        <w:t>Aspect &amp; Topography:</w:t>
      </w:r>
      <w:r w:rsidRPr="00DF6271">
        <w:tab/>
      </w:r>
      <w:r w:rsidRPr="00DF6271">
        <w:rPr>
          <w:b w:val="0"/>
        </w:rPr>
        <w:t>*</w:t>
      </w:r>
    </w:p>
    <w:p w14:paraId="3BE01EA2" w14:textId="77777777" w:rsidR="00525D4D" w:rsidRPr="00DF6271" w:rsidRDefault="00525D4D" w:rsidP="00525D4D">
      <w:pPr>
        <w:pStyle w:val="ParcelText"/>
      </w:pPr>
      <w:r w:rsidRPr="00DF6271">
        <w:t xml:space="preserve">Water Resources: </w:t>
      </w:r>
      <w:r w:rsidRPr="00DF6271">
        <w:tab/>
      </w:r>
      <w:r w:rsidRPr="00DF6271">
        <w:rPr>
          <w:b w:val="0"/>
        </w:rPr>
        <w:t>*</w:t>
      </w:r>
    </w:p>
    <w:p w14:paraId="2004038C" w14:textId="77777777" w:rsidR="00525D4D" w:rsidRPr="00DF6271" w:rsidRDefault="00525D4D" w:rsidP="00525D4D">
      <w:pPr>
        <w:pStyle w:val="ParcelText"/>
      </w:pPr>
      <w:r w:rsidRPr="00DF6271">
        <w:t xml:space="preserve">Invasive Species: </w:t>
      </w:r>
      <w:r w:rsidRPr="00DF6271">
        <w:tab/>
      </w:r>
      <w:r w:rsidRPr="00DF6271">
        <w:rPr>
          <w:b w:val="0"/>
        </w:rPr>
        <w:t>*</w:t>
      </w:r>
    </w:p>
    <w:p w14:paraId="5508CB67" w14:textId="77777777" w:rsidR="00525D4D" w:rsidRPr="00DF6271" w:rsidRDefault="00525D4D" w:rsidP="00525D4D">
      <w:pPr>
        <w:pStyle w:val="ParcelText"/>
      </w:pPr>
      <w:r w:rsidRPr="00DF6271">
        <w:t>Wildlife Habitat:</w:t>
      </w:r>
      <w:r w:rsidRPr="00DF6271">
        <w:tab/>
      </w:r>
      <w:r w:rsidRPr="00DF6271">
        <w:rPr>
          <w:b w:val="0"/>
        </w:rPr>
        <w:t>*</w:t>
      </w:r>
    </w:p>
    <w:p w14:paraId="4D701B70" w14:textId="77777777" w:rsidR="00525D4D" w:rsidRPr="00DF6271" w:rsidRDefault="00525D4D" w:rsidP="00525D4D">
      <w:pPr>
        <w:pStyle w:val="ParcelText"/>
      </w:pPr>
      <w:r w:rsidRPr="00DF6271">
        <w:t>Recreation/Aesthetics:</w:t>
      </w:r>
      <w:r w:rsidRPr="00DF6271">
        <w:tab/>
      </w:r>
      <w:r w:rsidRPr="00DF6271">
        <w:rPr>
          <w:b w:val="0"/>
        </w:rPr>
        <w:t>*</w:t>
      </w:r>
    </w:p>
    <w:p w14:paraId="60D97C8A" w14:textId="77777777" w:rsidR="00D37780" w:rsidRDefault="00525D4D" w:rsidP="00D37780">
      <w:pPr>
        <w:pStyle w:val="ParcelText"/>
        <w:spacing w:before="0" w:after="0"/>
        <w:ind w:left="3067" w:hanging="3067"/>
      </w:pPr>
      <w:r w:rsidRPr="00D37780">
        <w:t>T</w:t>
      </w:r>
      <w:r w:rsidR="00D37780" w:rsidRPr="00D37780">
        <w:t>hreatened &amp; Endangered</w:t>
      </w:r>
      <w:r w:rsidRPr="00E37CF5">
        <w:t xml:space="preserve"> </w:t>
      </w:r>
    </w:p>
    <w:p w14:paraId="128BA6B5" w14:textId="77777777" w:rsidR="00525D4D" w:rsidRPr="00E37CF5" w:rsidRDefault="00525D4D" w:rsidP="00D37780">
      <w:pPr>
        <w:pStyle w:val="ParcelText"/>
        <w:spacing w:before="0"/>
        <w:ind w:left="3067" w:hanging="3067"/>
      </w:pPr>
      <w:r w:rsidRPr="00E37CF5">
        <w:t>Species Present:</w:t>
      </w:r>
      <w:r w:rsidRPr="00E37CF5">
        <w:tab/>
      </w:r>
      <w:r w:rsidRPr="00E37CF5">
        <w:rPr>
          <w:b w:val="0"/>
        </w:rPr>
        <w:t>*</w:t>
      </w:r>
    </w:p>
    <w:p w14:paraId="128728CD" w14:textId="77777777" w:rsidR="00525D4D" w:rsidRPr="00E37CF5" w:rsidRDefault="00525D4D" w:rsidP="00525D4D">
      <w:pPr>
        <w:pStyle w:val="ParcelText"/>
      </w:pPr>
      <w:r w:rsidRPr="00E37CF5">
        <w:t>Fire Risk:</w:t>
      </w:r>
      <w:r w:rsidRPr="00E37CF5">
        <w:tab/>
      </w:r>
      <w:r w:rsidRPr="00E37CF5">
        <w:rPr>
          <w:b w:val="0"/>
        </w:rPr>
        <w:t>*</w:t>
      </w:r>
    </w:p>
    <w:p w14:paraId="6634F90B" w14:textId="77777777" w:rsidR="00525D4D" w:rsidRPr="00DF6271" w:rsidRDefault="00525D4D" w:rsidP="00525D4D">
      <w:pPr>
        <w:pStyle w:val="ParcelText"/>
      </w:pPr>
      <w:r w:rsidRPr="00E37CF5">
        <w:t>Unique Natural Features:</w:t>
      </w:r>
      <w:r w:rsidRPr="00E37CF5">
        <w:tab/>
      </w:r>
      <w:r w:rsidRPr="00E37CF5">
        <w:rPr>
          <w:b w:val="0"/>
        </w:rPr>
        <w:t>*</w:t>
      </w:r>
    </w:p>
    <w:p w14:paraId="1942FA28" w14:textId="77777777" w:rsidR="00525D4D" w:rsidRPr="00FA0556" w:rsidRDefault="00525D4D" w:rsidP="00525D4D">
      <w:pPr>
        <w:pStyle w:val="ParcelRecomm"/>
      </w:pPr>
      <w:r w:rsidRPr="00DF6271">
        <w:t xml:space="preserve">Recommendations: </w:t>
      </w:r>
      <w:r w:rsidRPr="00DF6271">
        <w:tab/>
      </w:r>
      <w:r w:rsidRPr="00DF6271">
        <w:rPr>
          <w:b w:val="0"/>
        </w:rPr>
        <w:t>*</w:t>
      </w:r>
    </w:p>
    <w:p w14:paraId="39839E3C" w14:textId="77777777" w:rsidR="006D411F" w:rsidRDefault="006D411F" w:rsidP="006D411F">
      <w:pPr>
        <w:pStyle w:val="CCName"/>
      </w:pPr>
    </w:p>
    <w:p w14:paraId="095A2523" w14:textId="77777777" w:rsidR="00E37CF5" w:rsidRDefault="00E37CF5" w:rsidP="006D411F">
      <w:pPr>
        <w:pStyle w:val="CCName"/>
      </w:pPr>
    </w:p>
    <w:p w14:paraId="624F722D" w14:textId="77777777" w:rsidR="00E37CF5" w:rsidRDefault="00E37CF5" w:rsidP="006D411F">
      <w:pPr>
        <w:pStyle w:val="CCName"/>
      </w:pPr>
    </w:p>
    <w:p w14:paraId="1CDC069C" w14:textId="77777777" w:rsidR="00E37CF5" w:rsidRDefault="00E37CF5" w:rsidP="006D411F">
      <w:pPr>
        <w:pStyle w:val="CCName"/>
      </w:pPr>
    </w:p>
    <w:p w14:paraId="3FF6557B" w14:textId="77777777" w:rsidR="00E37CF5" w:rsidRDefault="00E37CF5" w:rsidP="006D411F">
      <w:pPr>
        <w:pStyle w:val="CCName"/>
      </w:pPr>
    </w:p>
    <w:p w14:paraId="683A1C1C" w14:textId="77777777" w:rsidR="00E37CF5" w:rsidRPr="00E37CF5" w:rsidRDefault="00E37CF5" w:rsidP="00E37CF5">
      <w:pPr>
        <w:keepNext/>
        <w:keepLines/>
        <w:pBdr>
          <w:bottom w:val="single" w:sz="4" w:space="1" w:color="auto"/>
        </w:pBdr>
        <w:spacing w:before="240" w:after="120"/>
        <w:jc w:val="left"/>
        <w:outlineLvl w:val="1"/>
        <w:rPr>
          <w:rFonts w:eastAsia="MS Gothic" w:cs="Arial"/>
          <w:b/>
          <w:bCs/>
          <w:smallCaps/>
          <w:sz w:val="28"/>
          <w:szCs w:val="26"/>
        </w:rPr>
      </w:pPr>
      <w:r w:rsidRPr="00E37CF5">
        <w:rPr>
          <w:rFonts w:eastAsia="MS Gothic" w:cs="Arial"/>
          <w:b/>
          <w:bCs/>
          <w:smallCaps/>
          <w:sz w:val="28"/>
          <w:szCs w:val="26"/>
        </w:rPr>
        <w:t>Cost-Share Assistance Programs</w:t>
      </w:r>
      <w:r w:rsidR="004F16D5">
        <w:rPr>
          <w:rFonts w:eastAsia="MS Gothic" w:cs="Arial"/>
          <w:b/>
          <w:bCs/>
          <w:smallCaps/>
          <w:sz w:val="28"/>
          <w:szCs w:val="26"/>
        </w:rPr>
        <w:t xml:space="preserve">   Have the option to delete, modify these sections</w:t>
      </w:r>
    </w:p>
    <w:p w14:paraId="18554281" w14:textId="77777777" w:rsidR="00E37CF5" w:rsidRDefault="00D37780" w:rsidP="00E37CF5">
      <w:pPr>
        <w:pStyle w:val="CCName"/>
        <w:rPr>
          <w:rFonts w:ascii="Arial" w:hAnsi="Arial"/>
          <w:sz w:val="22"/>
        </w:rPr>
      </w:pPr>
      <w:r w:rsidRPr="00D37780">
        <w:rPr>
          <w:rFonts w:ascii="Arial" w:hAnsi="Arial"/>
          <w:sz w:val="22"/>
        </w:rPr>
        <w:t>Financial Incentive</w:t>
      </w:r>
      <w:r w:rsidR="00E37CF5" w:rsidRPr="00D37780">
        <w:rPr>
          <w:rFonts w:ascii="Arial" w:hAnsi="Arial"/>
          <w:sz w:val="22"/>
        </w:rPr>
        <w:t xml:space="preserve"> assistance programs may be available to help defray</w:t>
      </w:r>
      <w:r w:rsidR="0095386B" w:rsidRPr="00D37780">
        <w:rPr>
          <w:rFonts w:ascii="Arial" w:hAnsi="Arial"/>
          <w:sz w:val="22"/>
        </w:rPr>
        <w:t xml:space="preserve"> forest management</w:t>
      </w:r>
      <w:r w:rsidR="00E37CF5" w:rsidRPr="00D37780">
        <w:rPr>
          <w:rFonts w:ascii="Arial" w:hAnsi="Arial"/>
          <w:sz w:val="22"/>
        </w:rPr>
        <w:t xml:space="preserve"> project costs.</w:t>
      </w:r>
      <w:r w:rsidRPr="00D37780">
        <w:rPr>
          <w:rFonts w:ascii="Arial" w:hAnsi="Arial"/>
          <w:sz w:val="22"/>
        </w:rPr>
        <w:t xml:space="preserve"> </w:t>
      </w:r>
      <w:r w:rsidR="00E37CF5" w:rsidRPr="00D37780">
        <w:rPr>
          <w:rFonts w:ascii="Arial" w:hAnsi="Arial"/>
          <w:sz w:val="22"/>
        </w:rPr>
        <w:t xml:space="preserve"> </w:t>
      </w:r>
      <w:r>
        <w:rPr>
          <w:rFonts w:ascii="Arial" w:hAnsi="Arial"/>
          <w:sz w:val="22"/>
        </w:rPr>
        <w:t>Administering Agencies</w:t>
      </w:r>
      <w:r w:rsidR="00E37CF5" w:rsidRPr="00D37780">
        <w:rPr>
          <w:rFonts w:ascii="Arial" w:hAnsi="Arial"/>
          <w:sz w:val="22"/>
        </w:rPr>
        <w:t xml:space="preserve"> must be approved prior to the start of any management work. Please check with your local Virginia Department of Forestry representative for availability of programs and funds.</w:t>
      </w:r>
    </w:p>
    <w:p w14:paraId="19E50AA9" w14:textId="77777777" w:rsidR="00E37CF5" w:rsidRDefault="00E37CF5" w:rsidP="00E37CF5">
      <w:pPr>
        <w:pStyle w:val="CCName"/>
        <w:rPr>
          <w:rFonts w:ascii="Arial" w:hAnsi="Arial"/>
          <w:sz w:val="22"/>
        </w:rPr>
      </w:pPr>
    </w:p>
    <w:p w14:paraId="02D6A6ED" w14:textId="77777777" w:rsidR="00E37CF5" w:rsidRPr="00E37CF5" w:rsidRDefault="00E37CF5" w:rsidP="00E37CF5">
      <w:pPr>
        <w:keepNext/>
        <w:keepLines/>
        <w:pBdr>
          <w:bottom w:val="single" w:sz="4" w:space="1" w:color="auto"/>
        </w:pBdr>
        <w:spacing w:before="240" w:after="120"/>
        <w:jc w:val="left"/>
        <w:outlineLvl w:val="1"/>
        <w:rPr>
          <w:rFonts w:eastAsia="MS Gothic" w:cs="Arial"/>
          <w:b/>
          <w:bCs/>
          <w:smallCaps/>
          <w:sz w:val="28"/>
          <w:szCs w:val="26"/>
        </w:rPr>
      </w:pPr>
      <w:r w:rsidRPr="00E37CF5">
        <w:rPr>
          <w:rFonts w:eastAsia="MS Gothic" w:cs="Arial"/>
          <w:b/>
          <w:bCs/>
          <w:smallCaps/>
          <w:sz w:val="28"/>
          <w:szCs w:val="26"/>
        </w:rPr>
        <w:lastRenderedPageBreak/>
        <w:t>Threatened or Endangered Species</w:t>
      </w:r>
    </w:p>
    <w:p w14:paraId="7FCE880B" w14:textId="77777777" w:rsidR="00E37CF5" w:rsidRPr="00E37CF5" w:rsidRDefault="00E37CF5" w:rsidP="00E37CF5">
      <w:pPr>
        <w:spacing w:after="120"/>
        <w:jc w:val="left"/>
        <w:rPr>
          <w:sz w:val="24"/>
          <w:szCs w:val="24"/>
        </w:rPr>
      </w:pPr>
      <w:r w:rsidRPr="00E37CF5">
        <w:rPr>
          <w:sz w:val="24"/>
          <w:szCs w:val="24"/>
          <w:highlight w:val="yellow"/>
        </w:rPr>
        <w:t>*[No endangered or protected species were observed on the property. No such species are known to exist that would be found on your property.</w:t>
      </w:r>
      <w:r w:rsidRPr="00E37CF5">
        <w:rPr>
          <w:sz w:val="24"/>
          <w:szCs w:val="24"/>
        </w:rPr>
        <w:t xml:space="preserve">] </w:t>
      </w:r>
      <w:r w:rsidRPr="00E37CF5">
        <w:rPr>
          <w:spacing w:val="-3"/>
          <w:sz w:val="24"/>
          <w:szCs w:val="24"/>
        </w:rPr>
        <w:t xml:space="preserve">Information in this plan concerning the presence of Threatened and Endangered (T&amp;E) species has been determined through observation and/or review of T&amp;E species maps. This information does not substitute for a through exam completed by trained T&amp;E specialists. </w:t>
      </w:r>
      <w:r w:rsidRPr="00E37CF5">
        <w:rPr>
          <w:sz w:val="24"/>
          <w:szCs w:val="24"/>
        </w:rPr>
        <w:t>For more information regarding threatened and endangered species or any regulations involved with them, please contact your local Virginia Department of Game and Inland Fisheries office</w:t>
      </w:r>
      <w:r w:rsidR="00D37780">
        <w:rPr>
          <w:sz w:val="24"/>
          <w:szCs w:val="24"/>
        </w:rPr>
        <w:t xml:space="preserve"> (</w:t>
      </w:r>
      <w:hyperlink r:id="rId7" w:history="1">
        <w:r w:rsidR="00D37780" w:rsidRPr="003A64C5">
          <w:rPr>
            <w:rStyle w:val="Hyperlink"/>
            <w:sz w:val="24"/>
            <w:szCs w:val="24"/>
          </w:rPr>
          <w:t>https://vafwis.dgif.virginia.gov/fwis/</w:t>
        </w:r>
      </w:hyperlink>
      <w:r w:rsidR="00D37780">
        <w:rPr>
          <w:sz w:val="24"/>
          <w:szCs w:val="24"/>
        </w:rPr>
        <w:t xml:space="preserve">) </w:t>
      </w:r>
      <w:r w:rsidRPr="00E37CF5">
        <w:rPr>
          <w:sz w:val="24"/>
          <w:szCs w:val="24"/>
        </w:rPr>
        <w:t xml:space="preserve"> or the Department of Conservation and Recreation, Natural Heritage office</w:t>
      </w:r>
      <w:r w:rsidR="00D37780">
        <w:rPr>
          <w:sz w:val="24"/>
          <w:szCs w:val="24"/>
        </w:rPr>
        <w:t>. (</w:t>
      </w:r>
      <w:hyperlink r:id="rId8" w:history="1">
        <w:r w:rsidR="00D37780" w:rsidRPr="003A64C5">
          <w:rPr>
            <w:rStyle w:val="Hyperlink"/>
            <w:sz w:val="24"/>
            <w:szCs w:val="24"/>
          </w:rPr>
          <w:t>https://www.dcr.virginia.gov/natural-heritage/dbsearchtool</w:t>
        </w:r>
      </w:hyperlink>
      <w:r w:rsidR="00D37780">
        <w:rPr>
          <w:sz w:val="24"/>
          <w:szCs w:val="24"/>
        </w:rPr>
        <w:t>)</w:t>
      </w:r>
    </w:p>
    <w:p w14:paraId="314605CF" w14:textId="77777777" w:rsidR="00E37CF5" w:rsidRPr="00E37CF5" w:rsidRDefault="00E37CF5" w:rsidP="00E37CF5">
      <w:pPr>
        <w:keepNext/>
        <w:keepLines/>
        <w:pBdr>
          <w:bottom w:val="single" w:sz="4" w:space="1" w:color="auto"/>
        </w:pBdr>
        <w:spacing w:before="240" w:after="120"/>
        <w:jc w:val="left"/>
        <w:outlineLvl w:val="1"/>
        <w:rPr>
          <w:rFonts w:eastAsia="MS Gothic" w:cs="Arial"/>
          <w:b/>
          <w:bCs/>
          <w:smallCaps/>
          <w:sz w:val="28"/>
          <w:szCs w:val="26"/>
        </w:rPr>
      </w:pPr>
      <w:r w:rsidRPr="00E37CF5">
        <w:rPr>
          <w:rFonts w:eastAsia="MS Gothic" w:cs="Arial"/>
          <w:b/>
          <w:bCs/>
          <w:smallCaps/>
          <w:sz w:val="28"/>
          <w:szCs w:val="26"/>
        </w:rPr>
        <w:t>Forest Health and Protection</w:t>
      </w:r>
    </w:p>
    <w:p w14:paraId="6659B1AF" w14:textId="77777777" w:rsidR="00E37CF5" w:rsidRPr="00E37CF5" w:rsidRDefault="00E37CF5" w:rsidP="00E37CF5">
      <w:pPr>
        <w:spacing w:after="120"/>
        <w:jc w:val="left"/>
        <w:rPr>
          <w:sz w:val="24"/>
          <w:szCs w:val="24"/>
        </w:rPr>
      </w:pPr>
      <w:r w:rsidRPr="00E37CF5">
        <w:rPr>
          <w:sz w:val="24"/>
          <w:szCs w:val="24"/>
        </w:rPr>
        <w:t>A healthy forest is a forest that possesses the ability to sustain the unique species composition and processes that exist within it. Active management of the forest helps to maintain and improve its productive capacity, taking into account all the factors that influence the resource elements addressed in the Forest</w:t>
      </w:r>
      <w:r w:rsidR="004F16D5">
        <w:rPr>
          <w:sz w:val="24"/>
          <w:szCs w:val="24"/>
        </w:rPr>
        <w:t xml:space="preserve"> Stand</w:t>
      </w:r>
      <w:r w:rsidRPr="00E37CF5">
        <w:rPr>
          <w:sz w:val="24"/>
          <w:szCs w:val="24"/>
        </w:rPr>
        <w:t xml:space="preserve"> Plan. Silviculture harvest practices and the use of prescribed fire as a tool can reduce risk from wildfire, pests and invasive species, and ensure long-term forest health and vigor. Forest health protection issues are often directly related to the active management of insects and diseases, invasive plants and wildfire. Annual inspections for signs of insects, diseases or invasive plant infestations should be completed by the landowner.</w:t>
      </w:r>
    </w:p>
    <w:p w14:paraId="1A027E76" w14:textId="77777777" w:rsidR="00E37CF5" w:rsidRDefault="00E37CF5" w:rsidP="00E37CF5">
      <w:pPr>
        <w:pStyle w:val="CCName"/>
      </w:pPr>
    </w:p>
    <w:p w14:paraId="6CBA4051" w14:textId="77777777" w:rsidR="00E37CF5" w:rsidRPr="00E37CF5" w:rsidRDefault="00E37CF5" w:rsidP="00E37CF5">
      <w:pPr>
        <w:keepNext/>
        <w:keepLines/>
        <w:pBdr>
          <w:bottom w:val="single" w:sz="4" w:space="1" w:color="auto"/>
        </w:pBdr>
        <w:spacing w:before="240" w:after="120"/>
        <w:jc w:val="left"/>
        <w:outlineLvl w:val="1"/>
        <w:rPr>
          <w:rFonts w:eastAsia="MS Gothic" w:cs="Arial"/>
          <w:b/>
          <w:bCs/>
          <w:smallCaps/>
          <w:sz w:val="28"/>
          <w:szCs w:val="26"/>
        </w:rPr>
      </w:pPr>
      <w:r w:rsidRPr="00E37CF5">
        <w:rPr>
          <w:rFonts w:eastAsia="MS Gothic" w:cs="Arial"/>
          <w:b/>
          <w:bCs/>
          <w:smallCaps/>
          <w:sz w:val="28"/>
          <w:szCs w:val="26"/>
        </w:rPr>
        <w:t>Fire</w:t>
      </w:r>
    </w:p>
    <w:p w14:paraId="40426042" w14:textId="77777777" w:rsidR="00E37CF5" w:rsidRPr="00E37CF5" w:rsidRDefault="00E37CF5" w:rsidP="00E37CF5">
      <w:pPr>
        <w:spacing w:after="120"/>
        <w:jc w:val="left"/>
        <w:rPr>
          <w:sz w:val="24"/>
          <w:szCs w:val="24"/>
        </w:rPr>
      </w:pPr>
      <w:r w:rsidRPr="00E37CF5">
        <w:rPr>
          <w:sz w:val="24"/>
          <w:szCs w:val="24"/>
        </w:rPr>
        <w:t>Prescribed fire, also known as “controlled burn,” refers to the controlled application of fire by a team of fire experts under specified weather conditions that help restore health to fire-adapted environments to obtain specific management objectives. Prescribed burning is a critical management tool that enhances and benefits forests, grasslands and wildlife habitats. Prescribed fire is an effective tool in site preparing harvested areas for replanting tree seedlings as well as reducing excessive amounts of hazardous fuel build up and catastrophic damage of wildfire on our lands and surrounding communities. Prescribed fire is one of the most effective tools we have in preventing the outbreak and spread of wildfires.</w:t>
      </w:r>
    </w:p>
    <w:p w14:paraId="4D738F21" w14:textId="77777777" w:rsidR="00E37CF5" w:rsidRPr="00E37CF5" w:rsidRDefault="00E37CF5" w:rsidP="00E37CF5">
      <w:pPr>
        <w:spacing w:after="120"/>
        <w:jc w:val="left"/>
        <w:rPr>
          <w:sz w:val="24"/>
          <w:szCs w:val="24"/>
        </w:rPr>
      </w:pPr>
      <w:r w:rsidRPr="00E37CF5">
        <w:rPr>
          <w:sz w:val="24"/>
          <w:szCs w:val="24"/>
        </w:rPr>
        <w:t xml:space="preserve">Protection of your property from wildfire is essential. Wildfire rapidly destroys valuable timber, wildlife and property. From February 15 through April 30, open air fires are not permitted within 300 feet of woodland, brushland or field containing dry grass or other flammable material between midnight and 4:00 p.m. The number one cause of wildland fire in Virginia is debris burning. In other words, MOST of the fires that occur could have been prevented. In the case of an emergency, please report all woods fires to your local County Fire Dispatch Center at 9-1-1. If you feel that the situation does not warrant a fire department response, you may call a Virginia Department of Forestry representative at </w:t>
      </w:r>
      <w:r w:rsidRPr="00E37CF5">
        <w:rPr>
          <w:sz w:val="24"/>
          <w:szCs w:val="24"/>
          <w:highlight w:val="yellow"/>
        </w:rPr>
        <w:t>*</w:t>
      </w:r>
      <w:r w:rsidRPr="00E37CF5">
        <w:rPr>
          <w:sz w:val="24"/>
          <w:szCs w:val="24"/>
        </w:rPr>
        <w:t>.</w:t>
      </w:r>
    </w:p>
    <w:p w14:paraId="6546C5F2" w14:textId="77777777" w:rsidR="00E37CF5" w:rsidRDefault="00E37CF5" w:rsidP="00E37CF5">
      <w:pPr>
        <w:pStyle w:val="CCName"/>
      </w:pPr>
    </w:p>
    <w:p w14:paraId="6724B066" w14:textId="77777777" w:rsidR="00E37CF5" w:rsidRPr="00E37CF5" w:rsidRDefault="00E37CF5" w:rsidP="00E37CF5">
      <w:pPr>
        <w:keepNext/>
        <w:keepLines/>
        <w:pBdr>
          <w:bottom w:val="single" w:sz="4" w:space="1" w:color="auto"/>
        </w:pBdr>
        <w:spacing w:before="240" w:after="120"/>
        <w:jc w:val="left"/>
        <w:outlineLvl w:val="1"/>
        <w:rPr>
          <w:rFonts w:eastAsia="MS Gothic" w:cs="Arial"/>
          <w:bCs/>
          <w:smallCaps/>
          <w:sz w:val="28"/>
          <w:szCs w:val="26"/>
        </w:rPr>
      </w:pPr>
      <w:r w:rsidRPr="00E37CF5">
        <w:rPr>
          <w:rFonts w:eastAsia="MS Gothic" w:cs="Arial"/>
          <w:b/>
          <w:bCs/>
          <w:smallCaps/>
          <w:sz w:val="28"/>
          <w:szCs w:val="26"/>
        </w:rPr>
        <w:lastRenderedPageBreak/>
        <w:t>Conservation – based Estate Planning</w:t>
      </w:r>
    </w:p>
    <w:p w14:paraId="059030F2" w14:textId="77777777" w:rsidR="00E37CF5" w:rsidRPr="00E37CF5" w:rsidRDefault="00E37CF5" w:rsidP="00E37CF5">
      <w:pPr>
        <w:spacing w:after="120"/>
        <w:jc w:val="left"/>
        <w:rPr>
          <w:b/>
          <w:sz w:val="24"/>
          <w:szCs w:val="24"/>
        </w:rPr>
      </w:pPr>
      <w:r w:rsidRPr="00E37CF5">
        <w:rPr>
          <w:b/>
          <w:sz w:val="24"/>
          <w:szCs w:val="24"/>
        </w:rPr>
        <w:t xml:space="preserve">YOUR LAND LEGACY </w:t>
      </w:r>
    </w:p>
    <w:p w14:paraId="07B25902" w14:textId="77777777" w:rsidR="00E37CF5" w:rsidRPr="00E37CF5" w:rsidRDefault="00E37CF5" w:rsidP="00E37CF5">
      <w:pPr>
        <w:spacing w:after="120"/>
        <w:jc w:val="left"/>
        <w:rPr>
          <w:sz w:val="24"/>
          <w:szCs w:val="24"/>
        </w:rPr>
      </w:pPr>
      <w:r w:rsidRPr="00E37CF5">
        <w:rPr>
          <w:sz w:val="24"/>
          <w:szCs w:val="24"/>
        </w:rPr>
        <w:t>Owning forestland is a privilege.  Whether you are a first generation owner or part of a long line of family owners, your decisions have lasting impacts.  Perhaps the greatest opportunity you have to impact the future is by answering this question; “What will happen to this land after my tenure?”  Will it become one of the thousands of properties sold each year and subsequently developed, never to return to woodland, or will it remain intact, in forest and family owned?</w:t>
      </w:r>
    </w:p>
    <w:p w14:paraId="600D51D4" w14:textId="77777777" w:rsidR="00E37CF5" w:rsidRPr="00E37CF5" w:rsidRDefault="00E37CF5" w:rsidP="00E37CF5">
      <w:pPr>
        <w:spacing w:after="120"/>
        <w:jc w:val="left"/>
        <w:rPr>
          <w:sz w:val="24"/>
          <w:szCs w:val="24"/>
        </w:rPr>
      </w:pPr>
      <w:r w:rsidRPr="00E37CF5">
        <w:rPr>
          <w:sz w:val="24"/>
          <w:szCs w:val="24"/>
        </w:rPr>
        <w:t>Most landowners desire to pass their land forward to the next generation of family members, yet few take the next steps to insure that exchange will happen.  The plan you now hold helps to guide your management decisions to reach certain property management goals.  Likewise, a legacy, or succession plan helps to guide you and your family along a path to successfully transferring not only land, but also values &amp; ethics, to your next generation.</w:t>
      </w:r>
    </w:p>
    <w:p w14:paraId="7A092361" w14:textId="77777777" w:rsidR="00E37CF5" w:rsidRPr="00E37CF5" w:rsidRDefault="00E37CF5" w:rsidP="00E37CF5">
      <w:pPr>
        <w:spacing w:after="120"/>
        <w:jc w:val="left"/>
        <w:rPr>
          <w:sz w:val="24"/>
          <w:szCs w:val="24"/>
        </w:rPr>
      </w:pPr>
      <w:r w:rsidRPr="00E37CF5">
        <w:rPr>
          <w:sz w:val="24"/>
          <w:szCs w:val="24"/>
        </w:rPr>
        <w:t>Do you need to consider developing a legacy plan?  Consider these questions:</w:t>
      </w:r>
    </w:p>
    <w:p w14:paraId="4B9F399F" w14:textId="77777777" w:rsidR="00E37CF5" w:rsidRPr="00E37CF5" w:rsidRDefault="00E37CF5" w:rsidP="00E37CF5">
      <w:pPr>
        <w:numPr>
          <w:ilvl w:val="0"/>
          <w:numId w:val="2"/>
        </w:numPr>
        <w:overflowPunct/>
        <w:autoSpaceDE/>
        <w:autoSpaceDN/>
        <w:adjustRightInd/>
        <w:spacing w:after="120"/>
        <w:jc w:val="left"/>
        <w:textAlignment w:val="auto"/>
        <w:rPr>
          <w:sz w:val="24"/>
          <w:szCs w:val="24"/>
        </w:rPr>
      </w:pPr>
      <w:r w:rsidRPr="00E37CF5">
        <w:rPr>
          <w:sz w:val="24"/>
          <w:szCs w:val="24"/>
        </w:rPr>
        <w:t>Do you know what you want to have happen to you land?</w:t>
      </w:r>
    </w:p>
    <w:p w14:paraId="36726C7E" w14:textId="77777777" w:rsidR="00E37CF5" w:rsidRPr="00E37CF5" w:rsidRDefault="00E37CF5" w:rsidP="00E37CF5">
      <w:pPr>
        <w:numPr>
          <w:ilvl w:val="0"/>
          <w:numId w:val="2"/>
        </w:numPr>
        <w:overflowPunct/>
        <w:autoSpaceDE/>
        <w:autoSpaceDN/>
        <w:adjustRightInd/>
        <w:spacing w:after="120"/>
        <w:jc w:val="left"/>
        <w:textAlignment w:val="auto"/>
        <w:rPr>
          <w:sz w:val="24"/>
          <w:szCs w:val="24"/>
        </w:rPr>
      </w:pPr>
      <w:r w:rsidRPr="00E37CF5">
        <w:rPr>
          <w:sz w:val="24"/>
          <w:szCs w:val="24"/>
        </w:rPr>
        <w:t>Are the people who need to know this answer aware of your desires?</w:t>
      </w:r>
    </w:p>
    <w:p w14:paraId="5EB8EE8B" w14:textId="77777777" w:rsidR="00E37CF5" w:rsidRPr="00E37CF5" w:rsidRDefault="00E37CF5" w:rsidP="00E37CF5">
      <w:pPr>
        <w:numPr>
          <w:ilvl w:val="0"/>
          <w:numId w:val="2"/>
        </w:numPr>
        <w:overflowPunct/>
        <w:autoSpaceDE/>
        <w:autoSpaceDN/>
        <w:adjustRightInd/>
        <w:spacing w:after="120"/>
        <w:jc w:val="left"/>
        <w:textAlignment w:val="auto"/>
        <w:rPr>
          <w:sz w:val="24"/>
          <w:szCs w:val="24"/>
        </w:rPr>
      </w:pPr>
      <w:r w:rsidRPr="00E37CF5">
        <w:rPr>
          <w:sz w:val="24"/>
          <w:szCs w:val="24"/>
        </w:rPr>
        <w:t>Do you know what other members of the family want to have happen?</w:t>
      </w:r>
    </w:p>
    <w:p w14:paraId="77A4435A" w14:textId="77777777" w:rsidR="00E37CF5" w:rsidRPr="00E37CF5" w:rsidRDefault="00E37CF5" w:rsidP="00E37CF5">
      <w:pPr>
        <w:numPr>
          <w:ilvl w:val="0"/>
          <w:numId w:val="2"/>
        </w:numPr>
        <w:overflowPunct/>
        <w:autoSpaceDE/>
        <w:autoSpaceDN/>
        <w:adjustRightInd/>
        <w:spacing w:after="120"/>
        <w:jc w:val="left"/>
        <w:textAlignment w:val="auto"/>
        <w:rPr>
          <w:sz w:val="24"/>
          <w:szCs w:val="24"/>
        </w:rPr>
      </w:pPr>
      <w:r w:rsidRPr="00E37CF5">
        <w:rPr>
          <w:sz w:val="24"/>
          <w:szCs w:val="24"/>
        </w:rPr>
        <w:t>Is there strong agreement within the family on these matters?</w:t>
      </w:r>
    </w:p>
    <w:p w14:paraId="73B8D35F" w14:textId="77777777" w:rsidR="00E37CF5" w:rsidRPr="00D37780" w:rsidRDefault="00E37CF5" w:rsidP="00E37CF5">
      <w:pPr>
        <w:numPr>
          <w:ilvl w:val="0"/>
          <w:numId w:val="2"/>
        </w:numPr>
        <w:overflowPunct/>
        <w:autoSpaceDE/>
        <w:autoSpaceDN/>
        <w:adjustRightInd/>
        <w:spacing w:after="120"/>
        <w:jc w:val="left"/>
        <w:textAlignment w:val="auto"/>
        <w:rPr>
          <w:sz w:val="24"/>
          <w:szCs w:val="24"/>
        </w:rPr>
      </w:pPr>
      <w:r w:rsidRPr="00D37780">
        <w:rPr>
          <w:sz w:val="24"/>
          <w:szCs w:val="24"/>
        </w:rPr>
        <w:t xml:space="preserve">Have you considered various ownership tools like </w:t>
      </w:r>
      <w:r w:rsidR="004F16D5" w:rsidRPr="00D37780">
        <w:rPr>
          <w:sz w:val="24"/>
          <w:szCs w:val="24"/>
        </w:rPr>
        <w:t>Limited Liability Company (LLC)</w:t>
      </w:r>
      <w:r w:rsidRPr="00D37780">
        <w:rPr>
          <w:sz w:val="24"/>
          <w:szCs w:val="24"/>
        </w:rPr>
        <w:t xml:space="preserve"> &amp; Trusts?</w:t>
      </w:r>
    </w:p>
    <w:p w14:paraId="1491D123" w14:textId="77777777" w:rsidR="00E37CF5" w:rsidRPr="00E37CF5" w:rsidRDefault="00E37CF5" w:rsidP="00E37CF5">
      <w:pPr>
        <w:spacing w:after="120"/>
        <w:jc w:val="left"/>
        <w:rPr>
          <w:sz w:val="24"/>
          <w:szCs w:val="24"/>
        </w:rPr>
      </w:pPr>
      <w:r w:rsidRPr="00E37CF5">
        <w:rPr>
          <w:sz w:val="24"/>
          <w:szCs w:val="24"/>
        </w:rPr>
        <w:t xml:space="preserve">If you answered “NO” to any of these questions, it may be worthwhile to learn more about this topic.  Many estate planning resources exist both in print and online.  </w:t>
      </w:r>
    </w:p>
    <w:p w14:paraId="3910D54D" w14:textId="77777777" w:rsidR="00E37CF5" w:rsidRPr="004F16D5" w:rsidRDefault="00E37CF5" w:rsidP="00E37CF5">
      <w:pPr>
        <w:spacing w:after="120"/>
        <w:jc w:val="left"/>
        <w:rPr>
          <w:strike/>
          <w:sz w:val="24"/>
          <w:szCs w:val="24"/>
        </w:rPr>
      </w:pPr>
      <w:r w:rsidRPr="00D37780">
        <w:rPr>
          <w:sz w:val="24"/>
          <w:szCs w:val="24"/>
        </w:rPr>
        <w:t>A good place to start for Virginia landowners is this</w:t>
      </w:r>
      <w:r w:rsidR="004F16D5" w:rsidRPr="00D37780">
        <w:rPr>
          <w:sz w:val="24"/>
          <w:szCs w:val="24"/>
        </w:rPr>
        <w:t xml:space="preserve"> Virginia Forest Landowner Education Program</w:t>
      </w:r>
      <w:r w:rsidRPr="00D37780">
        <w:rPr>
          <w:sz w:val="24"/>
          <w:szCs w:val="24"/>
        </w:rPr>
        <w:t xml:space="preserve"> </w:t>
      </w:r>
      <w:r w:rsidR="004F16D5" w:rsidRPr="00D37780">
        <w:t>(</w:t>
      </w:r>
      <w:hyperlink r:id="rId9" w:history="1">
        <w:r w:rsidRPr="00D37780">
          <w:rPr>
            <w:color w:val="0066CC"/>
            <w:sz w:val="24"/>
            <w:szCs w:val="24"/>
            <w:u w:val="single"/>
          </w:rPr>
          <w:t>http://www.ext.vt.edu/topics/environment-resources/legacy-planning/index.html</w:t>
        </w:r>
      </w:hyperlink>
      <w:r w:rsidR="004F16D5" w:rsidRPr="00D37780">
        <w:rPr>
          <w:color w:val="0066CC"/>
          <w:sz w:val="24"/>
          <w:szCs w:val="24"/>
          <w:u w:val="single"/>
        </w:rPr>
        <w:t>)</w:t>
      </w:r>
      <w:r w:rsidRPr="00D37780">
        <w:rPr>
          <w:color w:val="0066CC"/>
          <w:sz w:val="24"/>
          <w:szCs w:val="24"/>
        </w:rPr>
        <w:t xml:space="preserve">.  </w:t>
      </w:r>
      <w:r w:rsidRPr="00D37780">
        <w:rPr>
          <w:sz w:val="24"/>
          <w:szCs w:val="24"/>
        </w:rPr>
        <w:t xml:space="preserve">On this website is a list of resources that have been critically reviewed for accuracy by VDOF, </w:t>
      </w:r>
      <w:r w:rsidR="004F16D5" w:rsidRPr="00D37780">
        <w:rPr>
          <w:sz w:val="24"/>
          <w:szCs w:val="24"/>
        </w:rPr>
        <w:t>Virginia Tech</w:t>
      </w:r>
      <w:r w:rsidR="00D37780" w:rsidRPr="00D37780">
        <w:rPr>
          <w:sz w:val="24"/>
          <w:szCs w:val="24"/>
        </w:rPr>
        <w:t xml:space="preserve"> (VT)</w:t>
      </w:r>
      <w:r w:rsidRPr="00D37780">
        <w:rPr>
          <w:sz w:val="24"/>
          <w:szCs w:val="24"/>
        </w:rPr>
        <w:t xml:space="preserve"> and </w:t>
      </w:r>
      <w:r w:rsidR="004F16D5" w:rsidRPr="00D37780">
        <w:rPr>
          <w:sz w:val="24"/>
          <w:szCs w:val="24"/>
        </w:rPr>
        <w:t>Virginia Cooperative Extension</w:t>
      </w:r>
      <w:r w:rsidR="00D37780">
        <w:rPr>
          <w:sz w:val="24"/>
          <w:szCs w:val="24"/>
        </w:rPr>
        <w:t xml:space="preserve"> (VCE)</w:t>
      </w:r>
      <w:r w:rsidRPr="00E37CF5">
        <w:rPr>
          <w:sz w:val="24"/>
          <w:szCs w:val="24"/>
        </w:rPr>
        <w:t xml:space="preserve">.  </w:t>
      </w:r>
    </w:p>
    <w:p w14:paraId="55D3BD8B" w14:textId="77777777" w:rsidR="00E37CF5" w:rsidRPr="006D411F" w:rsidRDefault="00E37CF5" w:rsidP="00E37CF5">
      <w:pPr>
        <w:pStyle w:val="CCName"/>
      </w:pPr>
    </w:p>
    <w:sectPr w:rsidR="00E37CF5" w:rsidRPr="006D411F" w:rsidSect="00E37CF5">
      <w:footerReference w:type="default" r:id="rId10"/>
      <w:headerReference w:type="first" r:id="rId11"/>
      <w:footerReference w:type="first" r:id="rId12"/>
      <w:endnotePr>
        <w:numFmt w:val="decimal"/>
      </w:endnotePr>
      <w:pgSz w:w="12240" w:h="15840" w:code="1"/>
      <w:pgMar w:top="900" w:right="1440" w:bottom="720" w:left="1440" w:header="720" w:footer="3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7CE7" w14:textId="77777777" w:rsidR="007A2D6A" w:rsidRDefault="007A2D6A">
      <w:pPr>
        <w:spacing w:line="20" w:lineRule="exact"/>
      </w:pPr>
    </w:p>
  </w:endnote>
  <w:endnote w:type="continuationSeparator" w:id="0">
    <w:p w14:paraId="2BF1D22C" w14:textId="77777777" w:rsidR="007A2D6A" w:rsidRDefault="007A2D6A">
      <w:r>
        <w:t xml:space="preserve"> </w:t>
      </w:r>
    </w:p>
  </w:endnote>
  <w:endnote w:type="continuationNotice" w:id="1">
    <w:p w14:paraId="05CB9A4D" w14:textId="77777777" w:rsidR="007A2D6A" w:rsidRDefault="007A2D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Baskerville">
    <w:altName w:val="Calibri"/>
    <w:panose1 w:val="020B0604020202020204"/>
    <w:charset w:val="00"/>
    <w:family w:val="auto"/>
    <w:pitch w:val="variable"/>
    <w:sig w:usb0="00000003" w:usb1="00000000" w:usb2="00000000" w:usb3="00000000" w:csb0="00000001" w:csb1="00000000"/>
  </w:font>
  <w:font w:name="Hancock">
    <w:altName w:val="Times New Roman"/>
    <w:panose1 w:val="02000500000000000000"/>
    <w:charset w:val="00"/>
    <w:family w:val="auto"/>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B594" w14:textId="77777777" w:rsidR="00E37CF5" w:rsidRDefault="00E37CF5" w:rsidP="00E37CF5">
    <w:pPr>
      <w:pStyle w:val="Footer"/>
      <w:pBdr>
        <w:top w:val="single" w:sz="4" w:space="8" w:color="4F81BD" w:themeColor="accent1"/>
      </w:pBdr>
      <w:tabs>
        <w:tab w:val="left" w:pos="252"/>
        <w:tab w:val="right" w:pos="9360"/>
      </w:tabs>
      <w:spacing w:before="360"/>
      <w:contextualSpacing/>
      <w:jc w:val="left"/>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37780">
      <w:rPr>
        <w:noProof/>
        <w:color w:val="404040" w:themeColor="text1" w:themeTint="BF"/>
      </w:rPr>
      <w:t>2</w:t>
    </w:r>
    <w:r>
      <w:rPr>
        <w:noProof/>
        <w:color w:val="404040" w:themeColor="text1" w:themeTint="BF"/>
      </w:rPr>
      <w:fldChar w:fldCharType="end"/>
    </w:r>
  </w:p>
  <w:p w14:paraId="5BDCF137" w14:textId="77777777" w:rsidR="00E37CF5" w:rsidRPr="00E37CF5" w:rsidRDefault="00E37CF5">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E940" w14:textId="77777777" w:rsidR="006D411F" w:rsidRPr="006D411F" w:rsidRDefault="006D411F" w:rsidP="006D411F">
    <w:pPr>
      <w:pStyle w:val="Footer"/>
      <w:jc w:val="left"/>
      <w:rPr>
        <w:rFonts w:ascii="Times New Roman" w:hAnsi="Times New Roman"/>
        <w:noProof/>
        <w:color w:val="au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9E28" w14:textId="77777777" w:rsidR="007A2D6A" w:rsidRDefault="007A2D6A">
      <w:r>
        <w:separator/>
      </w:r>
    </w:p>
  </w:footnote>
  <w:footnote w:type="continuationSeparator" w:id="0">
    <w:p w14:paraId="0917ACEF" w14:textId="77777777" w:rsidR="007A2D6A" w:rsidRDefault="007A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8E2F" w14:textId="77777777" w:rsidR="00176F86" w:rsidRDefault="004F1C63" w:rsidP="00176F86">
    <w:pPr>
      <w:tabs>
        <w:tab w:val="left" w:pos="5040"/>
      </w:tabs>
      <w:suppressAutoHyphens/>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5ED0A5B8" wp14:editId="05725C6A">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DC57491" w14:textId="77777777" w:rsidR="007A319B" w:rsidRPr="00061846" w:rsidRDefault="007A319B" w:rsidP="007A319B">
                          <w:pPr>
                            <w:pStyle w:val="StateForesterName"/>
                            <w:rPr>
                              <w:rFonts w:ascii="Times New Roman" w:hAnsi="Times New Roman"/>
                            </w:rPr>
                          </w:pPr>
                          <w:r>
                            <w:rPr>
                              <w:rFonts w:ascii="Times New Roman" w:hAnsi="Times New Roman"/>
                            </w:rPr>
                            <w:t>Rob Farrell</w:t>
                          </w:r>
                        </w:p>
                        <w:p w14:paraId="1B15E64C" w14:textId="77777777" w:rsidR="007A319B" w:rsidRPr="00061846" w:rsidRDefault="007A319B" w:rsidP="007A319B">
                          <w:pPr>
                            <w:pStyle w:val="StateForester"/>
                            <w:rPr>
                              <w:rFonts w:ascii="Times New Roman" w:hAnsi="Times New Roman"/>
                            </w:rPr>
                          </w:pPr>
                          <w:r w:rsidRPr="00061846">
                            <w:rPr>
                              <w:rFonts w:ascii="Times New Roman" w:hAnsi="Times New Roman"/>
                            </w:rPr>
                            <w:t>State Forester</w:t>
                          </w:r>
                        </w:p>
                        <w:p w14:paraId="3230C2C2" w14:textId="77777777" w:rsidR="00176F86" w:rsidRDefault="00176F86" w:rsidP="00176F86">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4F22"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" o:allowincell="f" filled="f" stroked="f">
              <v:shadow color="black" opacity="49150f" offset=".74833mm,.74833mm"/>
              <v:textbox inset="1pt,1pt,1pt,1pt">
                <w:txbxContent>
                  <w:p w:rsidR="007A319B" w:rsidRPr="00061846" w:rsidRDefault="007A319B" w:rsidP="007A319B">
                    <w:pPr>
                      <w:pStyle w:val="StateForesterName"/>
                      <w:rPr>
                        <w:rFonts w:ascii="Times New Roman" w:hAnsi="Times New Roman"/>
                      </w:rPr>
                    </w:pPr>
                    <w:r>
                      <w:rPr>
                        <w:rFonts w:ascii="Times New Roman" w:hAnsi="Times New Roman"/>
                      </w:rPr>
                      <w:t>Rob Farrell</w:t>
                    </w:r>
                  </w:p>
                  <w:p w:rsidR="007A319B" w:rsidRPr="00061846" w:rsidRDefault="007A319B" w:rsidP="007A319B">
                    <w:pPr>
                      <w:pStyle w:val="StateForester"/>
                      <w:rPr>
                        <w:rFonts w:ascii="Times New Roman" w:hAnsi="Times New Roman"/>
                      </w:rPr>
                    </w:pPr>
                    <w:r w:rsidRPr="00061846">
                      <w:rPr>
                        <w:rFonts w:ascii="Times New Roman" w:hAnsi="Times New Roman"/>
                      </w:rPr>
                      <w:t>State Forester</w:t>
                    </w:r>
                  </w:p>
                  <w:p w:rsidR="00176F86" w:rsidRDefault="00176F86" w:rsidP="00176F86">
                    <w:pPr>
                      <w:rPr>
                        <w:rFonts w:ascii="Times New Roman" w:hAnsi="Times New Roman"/>
                      </w:rPr>
                    </w:pPr>
                  </w:p>
                </w:txbxContent>
              </v:textbox>
            </v:rect>
          </w:pict>
        </mc:Fallback>
      </mc:AlternateContent>
    </w:r>
    <w:r w:rsidR="00176F86">
      <w:rPr>
        <w:noProof/>
      </w:rPr>
      <w:drawing>
        <wp:inline distT="0" distB="0" distL="0" distR="0" wp14:anchorId="0F4FF673" wp14:editId="09AE4623">
          <wp:extent cx="838200" cy="819150"/>
          <wp:effectExtent l="0" t="0" r="0" b="0"/>
          <wp:docPr id="21" name="Picture 2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rsidR="00176F86">
      <w:t xml:space="preserve"> </w:t>
    </w:r>
  </w:p>
  <w:p w14:paraId="23CF766B" w14:textId="77777777" w:rsidR="00176F86" w:rsidRPr="00794F9C" w:rsidRDefault="00176F86" w:rsidP="00176F86">
    <w:pPr>
      <w:pStyle w:val="COV"/>
    </w:pPr>
    <w:r w:rsidRPr="00794F9C">
      <w:t>COMMONWEALTH of VIRGINIA</w:t>
    </w:r>
  </w:p>
  <w:p w14:paraId="68FEBC70" w14:textId="77777777" w:rsidR="00176F86" w:rsidRPr="00061846" w:rsidRDefault="00176F86" w:rsidP="00176F86">
    <w:pPr>
      <w:pStyle w:val="AgencyName"/>
      <w:rPr>
        <w:rFonts w:ascii="Times New Roman" w:hAnsi="Times New Roman"/>
        <w:b/>
      </w:rPr>
    </w:pPr>
    <w:r w:rsidRPr="00061846">
      <w:rPr>
        <w:rFonts w:ascii="Times New Roman" w:hAnsi="Times New Roman"/>
        <w:b/>
      </w:rPr>
      <w:t>Department of Forestry</w:t>
    </w:r>
  </w:p>
  <w:p w14:paraId="0F8FFF2A" w14:textId="77777777" w:rsidR="00CA0C0B" w:rsidRPr="00061846" w:rsidRDefault="00CA0C0B" w:rsidP="00CA0C0B">
    <w:pPr>
      <w:pStyle w:val="Footer"/>
      <w:rPr>
        <w:rFonts w:ascii="Times New Roman" w:hAnsi="Times New Roman"/>
      </w:rPr>
    </w:pPr>
    <w:r w:rsidRPr="00061846">
      <w:rPr>
        <w:rFonts w:ascii="Times New Roman" w:hAnsi="Times New Roman"/>
      </w:rPr>
      <w:t xml:space="preserve">900 Natural Resources Drive, Suite 800 </w:t>
    </w:r>
    <w:r w:rsidR="00061846" w:rsidRPr="00794F9C">
      <w:rPr>
        <w:rFonts w:ascii="Wingdings" w:hAnsi="Wingdings"/>
      </w:rPr>
      <w:t></w:t>
    </w:r>
    <w:r w:rsidRPr="00061846">
      <w:rPr>
        <w:rFonts w:ascii="Times New Roman" w:hAnsi="Times New Roman"/>
      </w:rPr>
      <w:t xml:space="preserve"> Charlottesville, Virginia 22903</w:t>
    </w:r>
  </w:p>
  <w:p w14:paraId="223CA602" w14:textId="77777777" w:rsidR="00176F86" w:rsidRPr="00061846" w:rsidRDefault="00CA0C0B" w:rsidP="004F1C63">
    <w:pPr>
      <w:pStyle w:val="Footer"/>
      <w:rPr>
        <w:rFonts w:ascii="Times New Roman" w:hAnsi="Times New Roman"/>
      </w:rPr>
    </w:pPr>
    <w:r w:rsidRPr="00061846">
      <w:rPr>
        <w:rFonts w:ascii="Times New Roman" w:hAnsi="Times New Roman"/>
      </w:rPr>
      <w:t xml:space="preserve">(434) 977-6555 </w:t>
    </w:r>
    <w:r w:rsidR="00061846" w:rsidRPr="00794F9C">
      <w:rPr>
        <w:rFonts w:ascii="Wingdings" w:hAnsi="Wingdings"/>
      </w:rPr>
      <w:t></w:t>
    </w:r>
    <w:r w:rsidRPr="00061846">
      <w:rPr>
        <w:rFonts w:ascii="Times New Roman" w:hAnsi="Times New Roman"/>
      </w:rPr>
      <w:t xml:space="preserve"> Fax: (434) 296-2369 </w:t>
    </w:r>
    <w:r w:rsidR="00061846" w:rsidRPr="00794F9C">
      <w:rPr>
        <w:rFonts w:ascii="Wingdings" w:hAnsi="Wingdings"/>
      </w:rPr>
      <w:t></w:t>
    </w:r>
    <w:r w:rsidRPr="00061846">
      <w:rPr>
        <w:rFonts w:ascii="Times New Roman" w:hAnsi="Times New Roman"/>
      </w:rPr>
      <w:t xml:space="preserve"> www.dof.virginia.gov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0DC4"/>
    <w:multiLevelType w:val="singleLevel"/>
    <w:tmpl w:val="702A7A2C"/>
    <w:lvl w:ilvl="0">
      <w:start w:val="1"/>
      <w:numFmt w:val="decimal"/>
      <w:lvlText w:val="%1."/>
      <w:legacy w:legacy="1" w:legacySpace="0" w:legacyIndent="360"/>
      <w:lvlJc w:val="left"/>
      <w:pPr>
        <w:ind w:left="360" w:hanging="360"/>
      </w:pPr>
    </w:lvl>
  </w:abstractNum>
  <w:abstractNum w:abstractNumId="1" w15:restartNumberingAfterBreak="0">
    <w:nsid w:val="5F4F24A3"/>
    <w:multiLevelType w:val="hybridMultilevel"/>
    <w:tmpl w:val="CD6E8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4D"/>
    <w:rsid w:val="00061846"/>
    <w:rsid w:val="00066401"/>
    <w:rsid w:val="00176F86"/>
    <w:rsid w:val="001B0E98"/>
    <w:rsid w:val="001B1D33"/>
    <w:rsid w:val="001F28FD"/>
    <w:rsid w:val="00200569"/>
    <w:rsid w:val="0031647C"/>
    <w:rsid w:val="004824AB"/>
    <w:rsid w:val="004F16D5"/>
    <w:rsid w:val="004F1C63"/>
    <w:rsid w:val="0050594E"/>
    <w:rsid w:val="00525D4D"/>
    <w:rsid w:val="00533460"/>
    <w:rsid w:val="005427DB"/>
    <w:rsid w:val="00575DDF"/>
    <w:rsid w:val="005A6DAA"/>
    <w:rsid w:val="005B6660"/>
    <w:rsid w:val="005C4579"/>
    <w:rsid w:val="00610DBF"/>
    <w:rsid w:val="0063745E"/>
    <w:rsid w:val="006D411F"/>
    <w:rsid w:val="00794F9C"/>
    <w:rsid w:val="007A2D6A"/>
    <w:rsid w:val="007A319B"/>
    <w:rsid w:val="008E222D"/>
    <w:rsid w:val="0095386B"/>
    <w:rsid w:val="00A067B6"/>
    <w:rsid w:val="00A20510"/>
    <w:rsid w:val="00A24A75"/>
    <w:rsid w:val="00B135AD"/>
    <w:rsid w:val="00B24B58"/>
    <w:rsid w:val="00B91247"/>
    <w:rsid w:val="00CA0C0B"/>
    <w:rsid w:val="00D1299E"/>
    <w:rsid w:val="00D37780"/>
    <w:rsid w:val="00E37CF5"/>
    <w:rsid w:val="00E626F1"/>
    <w:rsid w:val="00EF5671"/>
    <w:rsid w:val="00F9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41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D4D"/>
    <w:pPr>
      <w:overflowPunct w:val="0"/>
      <w:autoSpaceDE w:val="0"/>
      <w:autoSpaceDN w:val="0"/>
      <w:adjustRightInd w:val="0"/>
      <w:jc w:val="center"/>
      <w:textAlignment w:val="baseline"/>
    </w:pPr>
    <w:rPr>
      <w:rFonts w:ascii="Arial" w:hAnsi="Arial"/>
      <w:sz w:val="22"/>
    </w:rPr>
  </w:style>
  <w:style w:type="paragraph" w:styleId="Heading1">
    <w:name w:val="heading 1"/>
    <w:basedOn w:val="Normal"/>
    <w:next w:val="Normal"/>
    <w:link w:val="Heading1Char"/>
    <w:qFormat/>
    <w:rsid w:val="00525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25D4D"/>
    <w:pPr>
      <w:keepNext/>
      <w:keepLines/>
      <w:pBdr>
        <w:bottom w:val="single" w:sz="4" w:space="1" w:color="auto"/>
      </w:pBdr>
      <w:spacing w:before="240" w:after="120"/>
      <w:jc w:val="left"/>
      <w:outlineLvl w:val="1"/>
    </w:pPr>
    <w:rPr>
      <w:rFonts w:eastAsia="MS Gothic" w:cs="Arial"/>
      <w:b/>
      <w:bC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ate">
    <w:name w:val="Date"/>
    <w:basedOn w:val="BodyText"/>
    <w:next w:val="Normal"/>
    <w:pPr>
      <w:spacing w:before="480" w:after="160"/>
    </w:pPr>
  </w:style>
  <w:style w:type="paragraph" w:styleId="BodyText">
    <w:name w:val="Body Text"/>
    <w:basedOn w:val="Normal"/>
    <w:link w:val="BodyTextChar"/>
    <w:uiPriority w:val="99"/>
    <w:pPr>
      <w:spacing w:after="1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rsid w:val="005A6DAA"/>
    <w:pPr>
      <w:tabs>
        <w:tab w:val="center" w:pos="4320"/>
        <w:tab w:val="right" w:pos="8640"/>
      </w:tabs>
    </w:pPr>
    <w:rPr>
      <w:rFonts w:ascii="New Baskerville" w:hAnsi="New Baskerville"/>
      <w:color w:val="001489"/>
      <w:sz w:val="16"/>
      <w:szCs w:val="16"/>
    </w:rPr>
  </w:style>
  <w:style w:type="paragraph" w:customStyle="1" w:styleId="hidden">
    <w:name w:val="hidden"/>
    <w:basedOn w:val="Normal"/>
    <w:rPr>
      <w:i/>
      <w:vanish/>
      <w:sz w:val="20"/>
    </w:rPr>
  </w:style>
  <w:style w:type="character" w:styleId="Hyperlink">
    <w:name w:val="Hyperlink"/>
    <w:basedOn w:val="DefaultParagraphFont"/>
    <w:rPr>
      <w:color w:val="0000FF"/>
      <w:u w:val="single"/>
    </w:rPr>
  </w:style>
  <w:style w:type="paragraph" w:customStyle="1" w:styleId="BodyTextnospace">
    <w:name w:val="Body Text no space"/>
    <w:basedOn w:val="BodyText"/>
    <w:pPr>
      <w:spacing w:after="0"/>
    </w:pPr>
  </w:style>
  <w:style w:type="paragraph" w:styleId="Signature">
    <w:name w:val="Signature"/>
    <w:basedOn w:val="Normal"/>
    <w:pPr>
      <w:spacing w:before="120" w:after="120"/>
      <w:jc w:val="both"/>
    </w:pPr>
    <w:rPr>
      <w:rFonts w:ascii="Hancock" w:hAnsi="Hancock"/>
      <w:sz w:val="28"/>
    </w:rPr>
  </w:style>
  <w:style w:type="paragraph" w:customStyle="1" w:styleId="BodyTextfiledes">
    <w:name w:val="Body Text file des"/>
    <w:basedOn w:val="BodyTextnospace"/>
    <w:rPr>
      <w:sz w:val="16"/>
    </w:rPr>
  </w:style>
  <w:style w:type="paragraph" w:customStyle="1" w:styleId="Enclosure">
    <w:name w:val="Enclosure"/>
    <w:basedOn w:val="BodyText"/>
    <w:rsid w:val="006D411F"/>
    <w:pPr>
      <w:spacing w:after="0"/>
      <w:jc w:val="left"/>
    </w:pPr>
    <w:rPr>
      <w:sz w:val="20"/>
    </w:rPr>
  </w:style>
  <w:style w:type="paragraph" w:styleId="BalloonText">
    <w:name w:val="Balloon Text"/>
    <w:basedOn w:val="Normal"/>
    <w:link w:val="BalloonTextChar"/>
    <w:rsid w:val="00533460"/>
    <w:rPr>
      <w:rFonts w:ascii="Lucida Grande" w:hAnsi="Lucida Grande" w:cs="Lucida Grande"/>
      <w:sz w:val="18"/>
      <w:szCs w:val="18"/>
    </w:rPr>
  </w:style>
  <w:style w:type="character" w:customStyle="1" w:styleId="BalloonTextChar">
    <w:name w:val="Balloon Text Char"/>
    <w:basedOn w:val="DefaultParagraphFont"/>
    <w:link w:val="BalloonText"/>
    <w:rsid w:val="00533460"/>
    <w:rPr>
      <w:rFonts w:ascii="Lucida Grande" w:hAnsi="Lucida Grande" w:cs="Lucida Grande"/>
      <w:sz w:val="18"/>
      <w:szCs w:val="18"/>
    </w:rPr>
  </w:style>
  <w:style w:type="paragraph" w:customStyle="1" w:styleId="AgencyName">
    <w:name w:val="Agency Name"/>
    <w:rsid w:val="00B91247"/>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176F86"/>
    <w:pPr>
      <w:tabs>
        <w:tab w:val="left" w:pos="5040"/>
      </w:tabs>
      <w:suppressAutoHyphens/>
    </w:pPr>
    <w:rPr>
      <w:rFonts w:ascii="Imprint MT Shadow" w:hAnsi="Imprint MT Shadow" w:cs="Arial"/>
      <w:color w:val="001489"/>
      <w:sz w:val="44"/>
      <w:szCs w:val="44"/>
    </w:rPr>
  </w:style>
  <w:style w:type="paragraph" w:customStyle="1" w:styleId="StateForesterName">
    <w:name w:val="State Forester Name"/>
    <w:basedOn w:val="Normal"/>
    <w:rsid w:val="005A6DAA"/>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5A6DAA"/>
    <w:rPr>
      <w:rFonts w:ascii="New Baskerville" w:hAnsi="New Baskerville"/>
      <w:color w:val="001489"/>
      <w:sz w:val="16"/>
    </w:rPr>
  </w:style>
  <w:style w:type="paragraph" w:customStyle="1" w:styleId="Initials">
    <w:name w:val="Initials"/>
    <w:basedOn w:val="Enclosure"/>
    <w:rsid w:val="006D411F"/>
  </w:style>
  <w:style w:type="paragraph" w:customStyle="1" w:styleId="FileDesignation">
    <w:name w:val="File Designation"/>
    <w:basedOn w:val="BodyTextfiledes"/>
    <w:rsid w:val="006D411F"/>
  </w:style>
  <w:style w:type="paragraph" w:customStyle="1" w:styleId="CCName">
    <w:name w:val="CC: Name"/>
    <w:basedOn w:val="Initials"/>
    <w:rsid w:val="006D411F"/>
  </w:style>
  <w:style w:type="character" w:customStyle="1" w:styleId="Heading1Char">
    <w:name w:val="Heading 1 Char"/>
    <w:basedOn w:val="DefaultParagraphFont"/>
    <w:link w:val="Heading1"/>
    <w:rsid w:val="00525D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5D4D"/>
    <w:rPr>
      <w:rFonts w:ascii="Arial" w:eastAsia="MS Gothic" w:hAnsi="Arial" w:cs="Arial"/>
      <w:b/>
      <w:bCs/>
      <w:smallCaps/>
      <w:sz w:val="28"/>
      <w:szCs w:val="26"/>
    </w:rPr>
  </w:style>
  <w:style w:type="paragraph" w:customStyle="1" w:styleId="ParcelText">
    <w:name w:val="Parcel Text"/>
    <w:basedOn w:val="BodyText"/>
    <w:next w:val="Normal"/>
    <w:rsid w:val="00525D4D"/>
    <w:pPr>
      <w:spacing w:before="120"/>
      <w:ind w:left="3060" w:hanging="3060"/>
      <w:jc w:val="left"/>
    </w:pPr>
    <w:rPr>
      <w:rFonts w:ascii="Arial" w:hAnsi="Arial"/>
      <w:b/>
      <w:sz w:val="24"/>
      <w:szCs w:val="24"/>
    </w:rPr>
  </w:style>
  <w:style w:type="paragraph" w:customStyle="1" w:styleId="ParcelDesc">
    <w:name w:val="Parcel Desc"/>
    <w:basedOn w:val="ParcelText"/>
    <w:rsid w:val="00525D4D"/>
    <w:pPr>
      <w:tabs>
        <w:tab w:val="left" w:pos="4500"/>
      </w:tabs>
      <w:ind w:left="4500" w:hanging="4500"/>
    </w:pPr>
  </w:style>
  <w:style w:type="paragraph" w:customStyle="1" w:styleId="Divider">
    <w:name w:val="Divider"/>
    <w:basedOn w:val="ParcelText"/>
    <w:rsid w:val="00525D4D"/>
    <w:rPr>
      <w:b w:val="0"/>
      <w:sz w:val="12"/>
      <w:szCs w:val="12"/>
    </w:rPr>
  </w:style>
  <w:style w:type="paragraph" w:customStyle="1" w:styleId="ParcelRecomm">
    <w:name w:val="Parcel Recomm"/>
    <w:basedOn w:val="ParcelText"/>
    <w:rsid w:val="00525D4D"/>
    <w:pPr>
      <w:tabs>
        <w:tab w:val="left" w:pos="3060"/>
      </w:tabs>
      <w:ind w:left="0" w:firstLine="0"/>
    </w:pPr>
  </w:style>
  <w:style w:type="character" w:customStyle="1" w:styleId="BodyTextChar">
    <w:name w:val="Body Text Char"/>
    <w:basedOn w:val="DefaultParagraphFont"/>
    <w:link w:val="BodyText"/>
    <w:uiPriority w:val="99"/>
    <w:rsid w:val="00525D4D"/>
    <w:rPr>
      <w:sz w:val="22"/>
    </w:rPr>
  </w:style>
  <w:style w:type="character" w:customStyle="1" w:styleId="FooterChar">
    <w:name w:val="Footer Char"/>
    <w:basedOn w:val="DefaultParagraphFont"/>
    <w:link w:val="Footer"/>
    <w:uiPriority w:val="99"/>
    <w:rsid w:val="00E37CF5"/>
    <w:rPr>
      <w:rFonts w:ascii="New Baskerville" w:hAnsi="New Baskerville"/>
      <w:color w:val="00148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cr.virginia.gov/natural-heritage/dbsearcht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fwis.dgif.virginia.gov/fwis/"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t.vt.edu/topics/environment-resources/legacy-planning/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5AE2-AFEA-43F9-A5DD-6682508ABE43}"/>
</file>

<file path=customXml/itemProps2.xml><?xml version="1.0" encoding="utf-8"?>
<ds:datastoreItem xmlns:ds="http://schemas.openxmlformats.org/officeDocument/2006/customXml" ds:itemID="{8ED0F460-C4D8-4265-8E89-BE532F5AEAC9}"/>
</file>

<file path=customXml/itemProps3.xml><?xml version="1.0" encoding="utf-8"?>
<ds:datastoreItem xmlns:ds="http://schemas.openxmlformats.org/officeDocument/2006/customXml" ds:itemID="{DBED9F5D-9A86-4E09-9FC5-F4BC68579E3C}"/>
</file>

<file path=docProps/app.xml><?xml version="1.0" encoding="utf-8"?>
<Properties xmlns="http://schemas.openxmlformats.org/officeDocument/2006/extended-properties" xmlns:vt="http://schemas.openxmlformats.org/officeDocument/2006/docPropsVTypes">
  <Template>temp_Forest-Stand-Plan.dotx</Template>
  <TotalTime>0</TotalTime>
  <Pages>5</Pages>
  <Words>1274</Words>
  <Characters>6375</Characters>
  <Application>Microsoft Office Word</Application>
  <DocSecurity>0</DocSecurity>
  <Lines>637</Lines>
  <Paragraphs>546</Paragraphs>
  <ScaleCrop>false</ScaleCrop>
  <HeadingPairs>
    <vt:vector size="2" baseType="variant">
      <vt:variant>
        <vt:lpstr>Title</vt:lpstr>
      </vt:variant>
      <vt:variant>
        <vt:i4>1</vt:i4>
      </vt:variant>
    </vt:vector>
  </HeadingPairs>
  <TitlesOfParts>
    <vt:vector size="1" baseType="lpstr">
      <vt:lpstr>Letterhead Letter</vt:lpstr>
    </vt:vector>
  </TitlesOfParts>
  <Company>Virginia Department of Forestry</Company>
  <LinksUpToDate>false</LinksUpToDate>
  <CharactersWithSpaces>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Letter</dc:title>
  <dc:creator>VITA Program</dc:creator>
  <cp:lastModifiedBy>Janet Muncy</cp:lastModifiedBy>
  <cp:revision>2</cp:revision>
  <cp:lastPrinted>2002-01-29T14:06:00Z</cp:lastPrinted>
  <dcterms:created xsi:type="dcterms:W3CDTF">2020-02-03T21:45:00Z</dcterms:created>
  <dcterms:modified xsi:type="dcterms:W3CDTF">2020-02-03T21:45:00Z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