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583A4" w14:textId="77777777" w:rsidR="00DD3228" w:rsidRDefault="00DD3228" w:rsidP="00DD3228">
      <w:pPr>
        <w:tabs>
          <w:tab w:val="left" w:pos="5040"/>
        </w:tabs>
        <w:suppressAutoHyphens/>
        <w:jc w:val="center"/>
      </w:pPr>
      <w:r>
        <w:rPr>
          <w:rFonts w:ascii="Times New Roman" w:hAnsi="Times New Roman"/>
          <w:noProof/>
          <w:sz w:val="20"/>
        </w:rPr>
        <mc:AlternateContent>
          <mc:Choice Requires="wps">
            <w:drawing>
              <wp:anchor distT="0" distB="0" distL="114300" distR="114300" simplePos="0" relativeHeight="251659264" behindDoc="0" locked="0" layoutInCell="0" allowOverlap="1" wp14:anchorId="0EF9A90B" wp14:editId="1AD6C957">
                <wp:simplePos x="0" y="0"/>
                <wp:positionH relativeFrom="column">
                  <wp:posOffset>-62865</wp:posOffset>
                </wp:positionH>
                <wp:positionV relativeFrom="paragraph">
                  <wp:posOffset>345440</wp:posOffset>
                </wp:positionV>
                <wp:extent cx="2286635" cy="342900"/>
                <wp:effectExtent l="0" t="0" r="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42900"/>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00F57C6D" w14:textId="77777777" w:rsidR="00DD3228" w:rsidRPr="00061846" w:rsidRDefault="00DD3228" w:rsidP="00DD3228">
                            <w:pPr>
                              <w:pStyle w:val="StateForesterName"/>
                              <w:rPr>
                                <w:rFonts w:ascii="Times New Roman" w:hAnsi="Times New Roman"/>
                              </w:rPr>
                            </w:pPr>
                            <w:r>
                              <w:rPr>
                                <w:rFonts w:ascii="Times New Roman" w:hAnsi="Times New Roman"/>
                              </w:rPr>
                              <w:t>Rob Farrell</w:t>
                            </w:r>
                          </w:p>
                          <w:p w14:paraId="64B32542" w14:textId="77777777" w:rsidR="00DD3228" w:rsidRPr="00061846" w:rsidRDefault="00DD3228" w:rsidP="00DD3228">
                            <w:pPr>
                              <w:pStyle w:val="StateForester"/>
                              <w:rPr>
                                <w:rFonts w:ascii="Times New Roman" w:hAnsi="Times New Roman"/>
                              </w:rPr>
                            </w:pPr>
                            <w:r w:rsidRPr="00061846">
                              <w:rPr>
                                <w:rFonts w:ascii="Times New Roman" w:hAnsi="Times New Roman"/>
                              </w:rPr>
                              <w:t>State Forester</w:t>
                            </w:r>
                          </w:p>
                          <w:p w14:paraId="47A92FA4" w14:textId="77777777" w:rsidR="00DD3228" w:rsidRDefault="00DD3228" w:rsidP="00DD3228">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9A90B" id="Rectangle 2" o:spid="_x0000_s1026" style="position:absolute;left:0;text-align:left;margin-left:-4.95pt;margin-top:27.2pt;width:18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" o:allowincell="f" filled="f" stroked="f">
                <v:textbox inset="1pt,1pt,1pt,1pt">
                  <w:txbxContent>
                    <w:p w14:paraId="00F57C6D" w14:textId="77777777" w:rsidR="00DD3228" w:rsidRPr="00061846" w:rsidRDefault="00DD3228" w:rsidP="00DD3228">
                      <w:pPr>
                        <w:pStyle w:val="StateForesterName"/>
                        <w:rPr>
                          <w:rFonts w:ascii="Times New Roman" w:hAnsi="Times New Roman"/>
                        </w:rPr>
                      </w:pPr>
                      <w:r>
                        <w:rPr>
                          <w:rFonts w:ascii="Times New Roman" w:hAnsi="Times New Roman"/>
                        </w:rPr>
                        <w:t>Rob Farrell</w:t>
                      </w:r>
                    </w:p>
                    <w:p w14:paraId="64B32542" w14:textId="77777777" w:rsidR="00DD3228" w:rsidRPr="00061846" w:rsidRDefault="00DD3228" w:rsidP="00DD3228">
                      <w:pPr>
                        <w:pStyle w:val="StateForester"/>
                        <w:rPr>
                          <w:rFonts w:ascii="Times New Roman" w:hAnsi="Times New Roman"/>
                        </w:rPr>
                      </w:pPr>
                      <w:r w:rsidRPr="00061846">
                        <w:rPr>
                          <w:rFonts w:ascii="Times New Roman" w:hAnsi="Times New Roman"/>
                        </w:rPr>
                        <w:t>State Forester</w:t>
                      </w:r>
                    </w:p>
                    <w:p w14:paraId="47A92FA4" w14:textId="77777777" w:rsidR="00DD3228" w:rsidRDefault="00DD3228" w:rsidP="00DD3228">
                      <w:pPr>
                        <w:rPr>
                          <w:rFonts w:ascii="Times New Roman" w:hAnsi="Times New Roman"/>
                        </w:rPr>
                      </w:pPr>
                    </w:p>
                  </w:txbxContent>
                </v:textbox>
              </v:rect>
            </w:pict>
          </mc:Fallback>
        </mc:AlternateContent>
      </w:r>
      <w:r>
        <w:rPr>
          <w:noProof/>
        </w:rPr>
        <w:drawing>
          <wp:inline distT="0" distB="0" distL="0" distR="0" wp14:anchorId="3CF6C6E1" wp14:editId="62386906">
            <wp:extent cx="838200" cy="819150"/>
            <wp:effectExtent l="0" t="0" r="0" b="0"/>
            <wp:docPr id="1" name="Picture 1" descr="State-Seal-Refle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Reflex-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r>
        <w:t xml:space="preserve"> </w:t>
      </w:r>
    </w:p>
    <w:p w14:paraId="42E7F4FB" w14:textId="77777777" w:rsidR="00DD3228" w:rsidRPr="00794F9C" w:rsidRDefault="00DD3228" w:rsidP="00DD3228">
      <w:pPr>
        <w:pStyle w:val="COV"/>
      </w:pPr>
      <w:r w:rsidRPr="00794F9C">
        <w:t>COMMONWEALTH of VIRGINIA</w:t>
      </w:r>
    </w:p>
    <w:p w14:paraId="57AE292F" w14:textId="77777777" w:rsidR="00DD3228" w:rsidRPr="00061846" w:rsidRDefault="00DD3228" w:rsidP="00DD3228">
      <w:pPr>
        <w:pStyle w:val="AgencyName"/>
        <w:rPr>
          <w:rFonts w:ascii="Times New Roman" w:hAnsi="Times New Roman"/>
          <w:b/>
        </w:rPr>
      </w:pPr>
      <w:r w:rsidRPr="00061846">
        <w:rPr>
          <w:rFonts w:ascii="Times New Roman" w:hAnsi="Times New Roman"/>
          <w:b/>
        </w:rPr>
        <w:t>Department of Forestry</w:t>
      </w:r>
    </w:p>
    <w:p w14:paraId="4F6ECE69" w14:textId="77777777" w:rsidR="00DD3228" w:rsidRPr="00061846" w:rsidRDefault="00DD3228" w:rsidP="00DD3228">
      <w:pPr>
        <w:pStyle w:val="Footer"/>
        <w:rPr>
          <w:rFonts w:ascii="Times New Roman" w:hAnsi="Times New Roman"/>
        </w:rPr>
      </w:pPr>
      <w:r w:rsidRPr="00061846">
        <w:rPr>
          <w:rFonts w:ascii="Times New Roman" w:hAnsi="Times New Roman"/>
        </w:rPr>
        <w:t xml:space="preserve">900 Natural Resources Drive, Suite 800 </w:t>
      </w:r>
      <w:r w:rsidRPr="00794F9C">
        <w:rPr>
          <w:rFonts w:ascii="Wingdings" w:hAnsi="Wingdings"/>
        </w:rPr>
        <w:t></w:t>
      </w:r>
      <w:r w:rsidRPr="00061846">
        <w:rPr>
          <w:rFonts w:ascii="Times New Roman" w:hAnsi="Times New Roman"/>
        </w:rPr>
        <w:t xml:space="preserve"> Charlottesville, Virginia 22903</w:t>
      </w:r>
    </w:p>
    <w:p w14:paraId="68F15FEB" w14:textId="77777777" w:rsidR="00DD3228" w:rsidRPr="00061846" w:rsidRDefault="00DD3228" w:rsidP="00DD3228">
      <w:pPr>
        <w:pStyle w:val="Footer"/>
        <w:rPr>
          <w:rFonts w:ascii="Times New Roman" w:hAnsi="Times New Roman"/>
        </w:rPr>
      </w:pPr>
      <w:r w:rsidRPr="00061846">
        <w:rPr>
          <w:rFonts w:ascii="Times New Roman" w:hAnsi="Times New Roman"/>
        </w:rPr>
        <w:t xml:space="preserve">(434) 977-6555 </w:t>
      </w:r>
      <w:r w:rsidRPr="00794F9C">
        <w:rPr>
          <w:rFonts w:ascii="Wingdings" w:hAnsi="Wingdings"/>
        </w:rPr>
        <w:t></w:t>
      </w:r>
      <w:r w:rsidRPr="00061846">
        <w:rPr>
          <w:rFonts w:ascii="Times New Roman" w:hAnsi="Times New Roman"/>
        </w:rPr>
        <w:t xml:space="preserve"> Fax: (434) 296-2369 </w:t>
      </w:r>
      <w:r w:rsidRPr="00794F9C">
        <w:rPr>
          <w:rFonts w:ascii="Wingdings" w:hAnsi="Wingdings"/>
        </w:rPr>
        <w:t></w:t>
      </w:r>
      <w:r w:rsidRPr="00061846">
        <w:rPr>
          <w:rFonts w:ascii="Times New Roman" w:hAnsi="Times New Roman"/>
        </w:rPr>
        <w:t xml:space="preserve"> www.dof.virginia.gov</w:t>
      </w:r>
    </w:p>
    <w:p w14:paraId="305D7FF5" w14:textId="77777777" w:rsidR="00531F11" w:rsidRDefault="00531F11" w:rsidP="002E74F5">
      <w:pPr>
        <w:pStyle w:val="LetterheadAddress"/>
      </w:pPr>
      <w:bookmarkStart w:id="0" w:name="_GoBack"/>
      <w:bookmarkEnd w:id="0"/>
    </w:p>
    <w:p w14:paraId="2130EB52" w14:textId="34430B64" w:rsidR="003108A0" w:rsidRDefault="00577923" w:rsidP="003108A0">
      <w:pPr>
        <w:pStyle w:val="Title"/>
      </w:pPr>
      <w:r>
        <w:t>Final Order</w:t>
      </w:r>
      <w:r w:rsidR="00B2515E" w:rsidRPr="00B2515E">
        <w:t xml:space="preserve"> </w:t>
      </w:r>
      <w:r w:rsidR="00B2515E">
        <w:t>for Failure to Notify</w:t>
      </w:r>
    </w:p>
    <w:p w14:paraId="2C27D3C7" w14:textId="77777777" w:rsidR="0005745B" w:rsidRDefault="0005745B" w:rsidP="0005745B">
      <w:pPr>
        <w:pStyle w:val="Date"/>
      </w:pPr>
      <w:r>
        <w:fldChar w:fldCharType="begin">
          <w:ffData>
            <w:name w:val="Text5"/>
            <w:enabled/>
            <w:calcOnExit w:val="0"/>
            <w:textInput>
              <w:default w:val="**Date**"/>
            </w:textInput>
          </w:ffData>
        </w:fldChar>
      </w:r>
      <w:bookmarkStart w:id="1" w:name="Text5"/>
      <w:r>
        <w:instrText xml:space="preserve"> FORMTEXT </w:instrText>
      </w:r>
      <w:r>
        <w:fldChar w:fldCharType="separate"/>
      </w:r>
      <w:r>
        <w:rPr>
          <w:noProof/>
        </w:rPr>
        <w:t>**Date**</w:t>
      </w:r>
      <w:r>
        <w:fldChar w:fldCharType="end"/>
      </w:r>
      <w:bookmarkEnd w:id="1"/>
    </w:p>
    <w:p w14:paraId="50553FB6" w14:textId="77777777" w:rsidR="00840618" w:rsidRDefault="00840618" w:rsidP="00840618">
      <w:pPr>
        <w:pStyle w:val="BodyText"/>
      </w:pPr>
      <w:r>
        <w:t>IN THE MATTER OF COMMONWEALTH OF VIRGINIA, DEPARTMENT OF FORESTRY</w:t>
      </w:r>
    </w:p>
    <w:p w14:paraId="7179F9D0" w14:textId="77777777" w:rsidR="00840618" w:rsidRDefault="00840618" w:rsidP="00840618">
      <w:pPr>
        <w:pStyle w:val="BodyText"/>
        <w:spacing w:before="0" w:after="0"/>
      </w:pPr>
    </w:p>
    <w:p w14:paraId="6F719273" w14:textId="77777777" w:rsidR="00840618" w:rsidRDefault="00840618" w:rsidP="00840618">
      <w:pPr>
        <w:pStyle w:val="BodyText"/>
        <w:spacing w:before="0" w:after="0"/>
      </w:pPr>
      <w:r>
        <w:rPr>
          <w:rFonts w:ascii="Antique Olive" w:hAnsi="Antique Olive"/>
        </w:rPr>
        <w:t>VS.</w:t>
      </w:r>
    </w:p>
    <w:p w14:paraId="730C4993" w14:textId="20EE182A" w:rsidR="00840618" w:rsidRDefault="00840618" w:rsidP="00840618">
      <w:pPr>
        <w:pStyle w:val="BodyText"/>
        <w:tabs>
          <w:tab w:val="left" w:pos="2880"/>
        </w:tabs>
        <w:rPr>
          <w:rStyle w:val="Bold"/>
          <w:bCs w:val="0"/>
        </w:rPr>
      </w:pPr>
      <w:r w:rsidRPr="00840618">
        <w:rPr>
          <w:rStyle w:val="Bold"/>
        </w:rPr>
        <w:fldChar w:fldCharType="begin">
          <w:ffData>
            <w:name w:val=""/>
            <w:enabled/>
            <w:calcOnExit w:val="0"/>
            <w:textInput>
              <w:default w:val="**Operator Name**"/>
            </w:textInput>
          </w:ffData>
        </w:fldChar>
      </w:r>
      <w:r w:rsidRPr="00840618">
        <w:rPr>
          <w:rStyle w:val="Bold"/>
        </w:rPr>
        <w:instrText xml:space="preserve"> FORMTEXT </w:instrText>
      </w:r>
      <w:r w:rsidRPr="00840618">
        <w:rPr>
          <w:rStyle w:val="Bold"/>
        </w:rPr>
      </w:r>
      <w:r w:rsidRPr="00840618">
        <w:rPr>
          <w:rStyle w:val="Bold"/>
        </w:rPr>
        <w:fldChar w:fldCharType="separate"/>
      </w:r>
      <w:r w:rsidRPr="00840618">
        <w:rPr>
          <w:rStyle w:val="Bold"/>
        </w:rPr>
        <w:t>**Operator Name**</w:t>
      </w:r>
      <w:r w:rsidRPr="00840618">
        <w:rPr>
          <w:rStyle w:val="Bold"/>
        </w:rPr>
        <w:fldChar w:fldCharType="end"/>
      </w:r>
      <w:r>
        <w:rPr>
          <w:b/>
        </w:rPr>
        <w:t xml:space="preserve">, </w:t>
      </w:r>
      <w:r>
        <w:rPr>
          <w:rStyle w:val="Bold"/>
          <w:bCs w:val="0"/>
        </w:rPr>
        <w:t>Logger/Operator</w:t>
      </w:r>
    </w:p>
    <w:p w14:paraId="393614B4" w14:textId="394A2847" w:rsidR="00D36F20" w:rsidRDefault="00D36F20" w:rsidP="00D36F20">
      <w:pPr>
        <w:pStyle w:val="BodyTextnospace"/>
      </w:pPr>
      <w:r>
        <w:t>REFERENCE:</w:t>
      </w:r>
      <w:r>
        <w:tab/>
        <w:t xml:space="preserve">Silvicultural Water Quality Law Enforcement – </w:t>
      </w:r>
      <w:r w:rsidR="00030C5D">
        <w:t xml:space="preserve">Final Order – Failure </w:t>
      </w:r>
      <w:r>
        <w:t>to Notify</w:t>
      </w:r>
    </w:p>
    <w:p w14:paraId="6AC50EAF" w14:textId="77777777" w:rsidR="00D36F20" w:rsidRPr="009B7687" w:rsidRDefault="00D36F20" w:rsidP="00D36F20">
      <w:pPr>
        <w:pStyle w:val="BodyTextIndentednospace"/>
        <w:rPr>
          <w:rStyle w:val="Bold"/>
          <w:b w:val="0"/>
          <w:bCs w:val="0"/>
        </w:rPr>
      </w:pPr>
      <w:r>
        <w:tab/>
        <w:t>H</w:t>
      </w:r>
      <w:r w:rsidRPr="009B7687">
        <w:t>arvest ID</w:t>
      </w:r>
      <w:r>
        <w:t xml:space="preserve"> No.</w:t>
      </w:r>
      <w:r w:rsidRPr="009B7687">
        <w:t xml:space="preserve">: </w:t>
      </w:r>
      <w:r w:rsidRPr="009B7687">
        <w:tab/>
      </w:r>
      <w:r>
        <w:rPr>
          <w:rStyle w:val="Bold"/>
          <w:bCs w:val="0"/>
        </w:rPr>
        <w:fldChar w:fldCharType="begin">
          <w:ffData>
            <w:name w:val=""/>
            <w:enabled/>
            <w:calcOnExit w:val="0"/>
            <w:textInput>
              <w:default w:val="**Harvest ID Number**"/>
            </w:textInput>
          </w:ffData>
        </w:fldChar>
      </w:r>
      <w:r>
        <w:rPr>
          <w:rStyle w:val="Bold"/>
          <w:bCs w:val="0"/>
        </w:rPr>
        <w:instrText xml:space="preserve"> FORMTEXT </w:instrText>
      </w:r>
      <w:r>
        <w:rPr>
          <w:rStyle w:val="Bold"/>
          <w:bCs w:val="0"/>
        </w:rPr>
      </w:r>
      <w:r>
        <w:rPr>
          <w:rStyle w:val="Bold"/>
          <w:bCs w:val="0"/>
        </w:rPr>
        <w:fldChar w:fldCharType="separate"/>
      </w:r>
      <w:r>
        <w:rPr>
          <w:rStyle w:val="Bold"/>
          <w:bCs w:val="0"/>
          <w:noProof/>
        </w:rPr>
        <w:t>**Harvest ID Number**</w:t>
      </w:r>
      <w:r>
        <w:rPr>
          <w:rStyle w:val="Bold"/>
          <w:bCs w:val="0"/>
        </w:rPr>
        <w:fldChar w:fldCharType="end"/>
      </w:r>
    </w:p>
    <w:p w14:paraId="24D152DA" w14:textId="77777777" w:rsidR="00D36F20" w:rsidRDefault="00D36F20" w:rsidP="00D36F20">
      <w:pPr>
        <w:pStyle w:val="BodyTextIndentednospace"/>
      </w:pPr>
      <w:r>
        <w:tab/>
        <w:t>Case No.:</w:t>
      </w:r>
      <w:r>
        <w:tab/>
      </w:r>
      <w:r w:rsidRPr="002E74F5">
        <w:rPr>
          <w:rStyle w:val="Bold"/>
        </w:rPr>
        <w:fldChar w:fldCharType="begin">
          <w:ffData>
            <w:name w:val="Text7"/>
            <w:enabled/>
            <w:calcOnExit w:val="0"/>
            <w:textInput>
              <w:default w:val="**Case Number**"/>
            </w:textInput>
          </w:ffData>
        </w:fldChar>
      </w:r>
      <w:bookmarkStart w:id="2" w:name="Text7"/>
      <w:r w:rsidRPr="002E74F5">
        <w:rPr>
          <w:rStyle w:val="Bold"/>
        </w:rPr>
        <w:instrText xml:space="preserve"> FORMTEXT </w:instrText>
      </w:r>
      <w:r w:rsidRPr="002E74F5">
        <w:rPr>
          <w:rStyle w:val="Bold"/>
        </w:rPr>
      </w:r>
      <w:r w:rsidRPr="002E74F5">
        <w:rPr>
          <w:rStyle w:val="Bold"/>
        </w:rPr>
        <w:fldChar w:fldCharType="separate"/>
      </w:r>
      <w:r>
        <w:rPr>
          <w:rStyle w:val="Bold"/>
          <w:noProof/>
        </w:rPr>
        <w:t>**Case Number**</w:t>
      </w:r>
      <w:r w:rsidRPr="002E74F5">
        <w:rPr>
          <w:rStyle w:val="Bold"/>
        </w:rPr>
        <w:fldChar w:fldCharType="end"/>
      </w:r>
      <w:bookmarkEnd w:id="2"/>
    </w:p>
    <w:p w14:paraId="0D6431AA" w14:textId="77777777" w:rsidR="00D36F20" w:rsidRDefault="00D36F20" w:rsidP="00D36F20">
      <w:pPr>
        <w:pStyle w:val="BodyTextIndentednospace"/>
      </w:pPr>
      <w:r>
        <w:tab/>
        <w:t>Tract No.:</w:t>
      </w:r>
      <w:r>
        <w:tab/>
      </w:r>
      <w:r w:rsidRPr="002E74F5">
        <w:rPr>
          <w:rStyle w:val="Bold"/>
        </w:rPr>
        <w:fldChar w:fldCharType="begin">
          <w:ffData>
            <w:name w:val="Text8"/>
            <w:enabled/>
            <w:calcOnExit w:val="0"/>
            <w:textInput>
              <w:default w:val="**Tract Number**"/>
            </w:textInput>
          </w:ffData>
        </w:fldChar>
      </w:r>
      <w:bookmarkStart w:id="3" w:name="Text8"/>
      <w:r w:rsidRPr="002E74F5">
        <w:rPr>
          <w:rStyle w:val="Bold"/>
        </w:rPr>
        <w:instrText xml:space="preserve"> FORMTEXT </w:instrText>
      </w:r>
      <w:r w:rsidRPr="002E74F5">
        <w:rPr>
          <w:rStyle w:val="Bold"/>
        </w:rPr>
      </w:r>
      <w:r w:rsidRPr="002E74F5">
        <w:rPr>
          <w:rStyle w:val="Bold"/>
        </w:rPr>
        <w:fldChar w:fldCharType="separate"/>
      </w:r>
      <w:r>
        <w:rPr>
          <w:rStyle w:val="Bold"/>
          <w:noProof/>
        </w:rPr>
        <w:t>**Tract Number**</w:t>
      </w:r>
      <w:r w:rsidRPr="002E74F5">
        <w:rPr>
          <w:rStyle w:val="Bold"/>
        </w:rPr>
        <w:fldChar w:fldCharType="end"/>
      </w:r>
      <w:bookmarkEnd w:id="3"/>
    </w:p>
    <w:p w14:paraId="721C896B" w14:textId="77777777" w:rsidR="00840618" w:rsidRDefault="00840618" w:rsidP="005C067B">
      <w:pPr>
        <w:pStyle w:val="BodyText"/>
        <w:tabs>
          <w:tab w:val="left" w:pos="1800"/>
        </w:tabs>
        <w:spacing w:before="0" w:after="0"/>
      </w:pPr>
    </w:p>
    <w:p w14:paraId="4BD0C575" w14:textId="77777777" w:rsidR="00840618" w:rsidRDefault="00840618" w:rsidP="00840618">
      <w:pPr>
        <w:pStyle w:val="BodyText"/>
      </w:pPr>
      <w:r>
        <w:t xml:space="preserve">An Informal Conference was held on </w:t>
      </w:r>
      <w:r w:rsidRPr="00840618">
        <w:rPr>
          <w:rStyle w:val="Bold"/>
        </w:rPr>
        <w:fldChar w:fldCharType="begin">
          <w:ffData>
            <w:name w:val="Text9"/>
            <w:enabled/>
            <w:calcOnExit w:val="0"/>
            <w:textInput>
              <w:default w:val="**Date**"/>
            </w:textInput>
          </w:ffData>
        </w:fldChar>
      </w:r>
      <w:r w:rsidRPr="00840618">
        <w:rPr>
          <w:rStyle w:val="Bold"/>
        </w:rPr>
        <w:instrText xml:space="preserve"> FORMTEXT </w:instrText>
      </w:r>
      <w:r w:rsidRPr="00840618">
        <w:rPr>
          <w:rStyle w:val="Bold"/>
        </w:rPr>
      </w:r>
      <w:r w:rsidRPr="00840618">
        <w:rPr>
          <w:rStyle w:val="Bold"/>
        </w:rPr>
        <w:fldChar w:fldCharType="separate"/>
      </w:r>
      <w:r w:rsidRPr="00840618">
        <w:rPr>
          <w:rStyle w:val="Bold"/>
        </w:rPr>
        <w:t>**Date**</w:t>
      </w:r>
      <w:r w:rsidRPr="00840618">
        <w:rPr>
          <w:rStyle w:val="Bold"/>
        </w:rPr>
        <w:fldChar w:fldCharType="end"/>
      </w:r>
      <w:r>
        <w:t xml:space="preserve"> to determine if </w:t>
      </w:r>
      <w:r w:rsidRPr="00840618">
        <w:rPr>
          <w:rStyle w:val="Bold"/>
        </w:rPr>
        <w:fldChar w:fldCharType="begin">
          <w:ffData>
            <w:name w:val=""/>
            <w:enabled/>
            <w:calcOnExit w:val="0"/>
            <w:textInput>
              <w:default w:val="**Name**"/>
            </w:textInput>
          </w:ffData>
        </w:fldChar>
      </w:r>
      <w:r w:rsidRPr="00840618">
        <w:rPr>
          <w:rStyle w:val="Bold"/>
        </w:rPr>
        <w:instrText xml:space="preserve"> FORMTEXT </w:instrText>
      </w:r>
      <w:r w:rsidRPr="00840618">
        <w:rPr>
          <w:rStyle w:val="Bold"/>
        </w:rPr>
      </w:r>
      <w:r w:rsidRPr="00840618">
        <w:rPr>
          <w:rStyle w:val="Bold"/>
        </w:rPr>
        <w:fldChar w:fldCharType="separate"/>
      </w:r>
      <w:r w:rsidRPr="00840618">
        <w:rPr>
          <w:rStyle w:val="Bold"/>
        </w:rPr>
        <w:t>**Name**</w:t>
      </w:r>
      <w:r w:rsidRPr="00840618">
        <w:rPr>
          <w:rStyle w:val="Bold"/>
        </w:rPr>
        <w:fldChar w:fldCharType="end"/>
      </w:r>
      <w:r>
        <w:t xml:space="preserve">, Logger, violated the notification portion of the Silvicultural Water Quality Law in </w:t>
      </w:r>
      <w:r w:rsidRPr="00840618">
        <w:rPr>
          <w:rStyle w:val="Bold"/>
        </w:rPr>
        <w:fldChar w:fldCharType="begin">
          <w:ffData>
            <w:name w:val=""/>
            <w:enabled/>
            <w:calcOnExit w:val="0"/>
            <w:textInput>
              <w:default w:val="**County**"/>
            </w:textInput>
          </w:ffData>
        </w:fldChar>
      </w:r>
      <w:r w:rsidRPr="00840618">
        <w:rPr>
          <w:rStyle w:val="Bold"/>
        </w:rPr>
        <w:instrText xml:space="preserve"> FORMTEXT </w:instrText>
      </w:r>
      <w:r w:rsidRPr="00840618">
        <w:rPr>
          <w:rStyle w:val="Bold"/>
        </w:rPr>
      </w:r>
      <w:r w:rsidRPr="00840618">
        <w:rPr>
          <w:rStyle w:val="Bold"/>
        </w:rPr>
        <w:fldChar w:fldCharType="separate"/>
      </w:r>
      <w:r w:rsidRPr="00840618">
        <w:rPr>
          <w:rStyle w:val="Bold"/>
        </w:rPr>
        <w:t>**County**</w:t>
      </w:r>
      <w:r w:rsidRPr="00840618">
        <w:rPr>
          <w:rStyle w:val="Bold"/>
        </w:rPr>
        <w:fldChar w:fldCharType="end"/>
      </w:r>
      <w:r>
        <w:t xml:space="preserve">, Virginia. As a result of the Informal Conference Determination, I hereby affirm that Section 10.1-1181.2(H) of the Code of Virginia has been violated; and it is my decision that the </w:t>
      </w:r>
      <w:r w:rsidRPr="00840618">
        <w:rPr>
          <w:rStyle w:val="Bold"/>
        </w:rPr>
        <w:fldChar w:fldCharType="begin">
          <w:ffData>
            <w:name w:val=""/>
            <w:enabled/>
            <w:calcOnExit w:val="0"/>
            <w:textInput>
              <w:default w:val="**Number**"/>
            </w:textInput>
          </w:ffData>
        </w:fldChar>
      </w:r>
      <w:r w:rsidRPr="00840618">
        <w:rPr>
          <w:rStyle w:val="Bold"/>
        </w:rPr>
        <w:instrText xml:space="preserve"> FORMTEXT </w:instrText>
      </w:r>
      <w:r w:rsidRPr="00840618">
        <w:rPr>
          <w:rStyle w:val="Bold"/>
        </w:rPr>
      </w:r>
      <w:r w:rsidRPr="00840618">
        <w:rPr>
          <w:rStyle w:val="Bold"/>
        </w:rPr>
        <w:fldChar w:fldCharType="separate"/>
      </w:r>
      <w:r w:rsidRPr="00840618">
        <w:rPr>
          <w:rStyle w:val="Bold"/>
        </w:rPr>
        <w:t>**Number**</w:t>
      </w:r>
      <w:r w:rsidRPr="00840618">
        <w:rPr>
          <w:rStyle w:val="Bold"/>
        </w:rPr>
        <w:fldChar w:fldCharType="end"/>
      </w:r>
      <w:r>
        <w:t xml:space="preserve"> offense is warranted as authorized. The total amount due the Agency from </w:t>
      </w:r>
      <w:r w:rsidRPr="00840618">
        <w:rPr>
          <w:rStyle w:val="Bold"/>
        </w:rPr>
        <w:fldChar w:fldCharType="begin">
          <w:ffData>
            <w:name w:val=""/>
            <w:enabled/>
            <w:calcOnExit w:val="0"/>
            <w:textInput>
              <w:default w:val="**Name**"/>
            </w:textInput>
          </w:ffData>
        </w:fldChar>
      </w:r>
      <w:r w:rsidRPr="00840618">
        <w:rPr>
          <w:rStyle w:val="Bold"/>
        </w:rPr>
        <w:instrText xml:space="preserve"> FORMTEXT </w:instrText>
      </w:r>
      <w:r w:rsidRPr="00840618">
        <w:rPr>
          <w:rStyle w:val="Bold"/>
        </w:rPr>
      </w:r>
      <w:r w:rsidRPr="00840618">
        <w:rPr>
          <w:rStyle w:val="Bold"/>
        </w:rPr>
        <w:fldChar w:fldCharType="separate"/>
      </w:r>
      <w:r w:rsidRPr="00840618">
        <w:rPr>
          <w:rStyle w:val="Bold"/>
        </w:rPr>
        <w:t>**Name**</w:t>
      </w:r>
      <w:r w:rsidRPr="00840618">
        <w:rPr>
          <w:rStyle w:val="Bold"/>
        </w:rPr>
        <w:fldChar w:fldCharType="end"/>
      </w:r>
      <w:r>
        <w:t xml:space="preserve">, Logger, for his/her violation of the Notification Law is </w:t>
      </w:r>
      <w:r w:rsidRPr="00840618">
        <w:rPr>
          <w:rStyle w:val="Bold"/>
        </w:rPr>
        <w:fldChar w:fldCharType="begin">
          <w:ffData>
            <w:name w:val=""/>
            <w:enabled/>
            <w:calcOnExit w:val="0"/>
            <w:textInput>
              <w:default w:val="**Amount**"/>
            </w:textInput>
          </w:ffData>
        </w:fldChar>
      </w:r>
      <w:r w:rsidRPr="00840618">
        <w:rPr>
          <w:rStyle w:val="Bold"/>
        </w:rPr>
        <w:instrText xml:space="preserve"> FORMTEXT </w:instrText>
      </w:r>
      <w:r w:rsidRPr="00840618">
        <w:rPr>
          <w:rStyle w:val="Bold"/>
        </w:rPr>
      </w:r>
      <w:r w:rsidRPr="00840618">
        <w:rPr>
          <w:rStyle w:val="Bold"/>
        </w:rPr>
        <w:fldChar w:fldCharType="separate"/>
      </w:r>
      <w:r w:rsidRPr="00840618">
        <w:rPr>
          <w:rStyle w:val="Bold"/>
        </w:rPr>
        <w:t>**Amount**</w:t>
      </w:r>
      <w:r w:rsidRPr="00840618">
        <w:rPr>
          <w:rStyle w:val="Bold"/>
        </w:rPr>
        <w:fldChar w:fldCharType="end"/>
      </w:r>
      <w:r>
        <w:t>.</w:t>
      </w:r>
    </w:p>
    <w:p w14:paraId="2333EF73" w14:textId="77777777" w:rsidR="00840618" w:rsidRDefault="00840618" w:rsidP="00840618">
      <w:pPr>
        <w:pStyle w:val="BodyText"/>
      </w:pPr>
      <w:r>
        <w:t xml:space="preserve">Even if you intend to appeal this Final Order, the Civil Penalty amount and payment for the Hearing Officer will be due within 15 days from the receipt of this decision. The check should be made payable to the “State Forester” and mailed to the Virginia Department of Forestry, c/o </w:t>
      </w:r>
      <w:r w:rsidRPr="00840618">
        <w:rPr>
          <w:rStyle w:val="Bold"/>
        </w:rPr>
        <w:fldChar w:fldCharType="begin">
          <w:ffData>
            <w:name w:val=""/>
            <w:enabled/>
            <w:calcOnExit w:val="0"/>
            <w:textInput>
              <w:default w:val="**Name**"/>
            </w:textInput>
          </w:ffData>
        </w:fldChar>
      </w:r>
      <w:r w:rsidRPr="00840618">
        <w:rPr>
          <w:rStyle w:val="Bold"/>
        </w:rPr>
        <w:instrText xml:space="preserve"> FORMTEXT </w:instrText>
      </w:r>
      <w:r w:rsidRPr="00840618">
        <w:rPr>
          <w:rStyle w:val="Bold"/>
        </w:rPr>
      </w:r>
      <w:r w:rsidRPr="00840618">
        <w:rPr>
          <w:rStyle w:val="Bold"/>
        </w:rPr>
        <w:fldChar w:fldCharType="separate"/>
      </w:r>
      <w:r w:rsidRPr="00840618">
        <w:rPr>
          <w:rStyle w:val="Bold"/>
        </w:rPr>
        <w:t>**Name**</w:t>
      </w:r>
      <w:r w:rsidRPr="00840618">
        <w:rPr>
          <w:rStyle w:val="Bold"/>
        </w:rPr>
        <w:fldChar w:fldCharType="end"/>
      </w:r>
      <w:r>
        <w:t>, Water Quality Program Manager, 900 Natural Resources Drive, Suite 800, Charlottesville, Virginia 22903.</w:t>
      </w:r>
    </w:p>
    <w:p w14:paraId="1A75CF5E" w14:textId="77777777" w:rsidR="00840618" w:rsidRDefault="00840618" w:rsidP="00840618">
      <w:pPr>
        <w:pStyle w:val="BodyText"/>
      </w:pPr>
      <w:r>
        <w:t>If you wish to appeal this Final Order, you must first file a Notice of Appeal with the State Forester within 30 days after service of this Final Order. In the event that service of this Final Order is accomplished by mail, three days are added to the 30-day period. The Notice of Appeal must comply with the requirements set out in Rule 2A:2 of the Rules of the Supreme Court of Virginia. Other requirements following the filing of the Notice of Appeal also apply.</w:t>
      </w:r>
    </w:p>
    <w:p w14:paraId="34A112A7" w14:textId="77777777" w:rsidR="00840618" w:rsidRDefault="00840618" w:rsidP="00840618">
      <w:pPr>
        <w:pStyle w:val="BodyText"/>
      </w:pPr>
    </w:p>
    <w:p w14:paraId="225571C7" w14:textId="77777777" w:rsidR="00840618" w:rsidRDefault="00840618" w:rsidP="00840618">
      <w:pPr>
        <w:pStyle w:val="BodyText"/>
      </w:pPr>
      <w:r>
        <w:t>Ordered by:</w:t>
      </w:r>
    </w:p>
    <w:tbl>
      <w:tblPr>
        <w:tblW w:w="0" w:type="auto"/>
        <w:tblLayout w:type="fixed"/>
        <w:tblLook w:val="0000" w:firstRow="0" w:lastRow="0" w:firstColumn="0" w:lastColumn="0" w:noHBand="0" w:noVBand="0"/>
      </w:tblPr>
      <w:tblGrid>
        <w:gridCol w:w="3528"/>
        <w:gridCol w:w="270"/>
        <w:gridCol w:w="3780"/>
        <w:gridCol w:w="270"/>
        <w:gridCol w:w="2302"/>
      </w:tblGrid>
      <w:tr w:rsidR="00840618" w14:paraId="7D1ADDEB" w14:textId="77777777" w:rsidTr="000C6DF2">
        <w:tc>
          <w:tcPr>
            <w:tcW w:w="3528" w:type="dxa"/>
            <w:tcBorders>
              <w:bottom w:val="single" w:sz="6" w:space="0" w:color="auto"/>
            </w:tcBorders>
          </w:tcPr>
          <w:p w14:paraId="42FAA25B" w14:textId="77777777" w:rsidR="00840618" w:rsidRDefault="00840618" w:rsidP="000C6DF2">
            <w:pPr>
              <w:pStyle w:val="BodyText"/>
            </w:pP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270" w:type="dxa"/>
          </w:tcPr>
          <w:p w14:paraId="24334657" w14:textId="77777777" w:rsidR="00840618" w:rsidRDefault="00840618" w:rsidP="000C6DF2">
            <w:pPr>
              <w:pStyle w:val="BodyText"/>
            </w:pPr>
          </w:p>
        </w:tc>
        <w:tc>
          <w:tcPr>
            <w:tcW w:w="3780" w:type="dxa"/>
            <w:tcBorders>
              <w:bottom w:val="single" w:sz="6" w:space="0" w:color="auto"/>
            </w:tcBorders>
          </w:tcPr>
          <w:p w14:paraId="5E1E43CE" w14:textId="77777777" w:rsidR="00840618" w:rsidRDefault="00840618" w:rsidP="000C6DF2">
            <w:pPr>
              <w:pStyle w:val="BodyText"/>
            </w:pPr>
          </w:p>
        </w:tc>
        <w:tc>
          <w:tcPr>
            <w:tcW w:w="270" w:type="dxa"/>
          </w:tcPr>
          <w:p w14:paraId="4A1C2B9F" w14:textId="77777777" w:rsidR="00840618" w:rsidRDefault="00840618" w:rsidP="000C6DF2">
            <w:pPr>
              <w:pStyle w:val="BodyText"/>
            </w:pPr>
          </w:p>
        </w:tc>
        <w:tc>
          <w:tcPr>
            <w:tcW w:w="2302" w:type="dxa"/>
            <w:tcBorders>
              <w:bottom w:val="single" w:sz="6" w:space="0" w:color="auto"/>
            </w:tcBorders>
          </w:tcPr>
          <w:p w14:paraId="35C26148" w14:textId="77777777" w:rsidR="00840618" w:rsidRDefault="00840618" w:rsidP="000C6DF2">
            <w:pPr>
              <w:pStyle w:val="BodyText"/>
            </w:pPr>
            <w:r>
              <w:rPr>
                <w:rStyle w:val="Underline"/>
              </w:rPr>
              <w:fldChar w:fldCharType="begin">
                <w:ffData>
                  <w:name w:val=""/>
                  <w:enabled/>
                  <w:calcOnExit w:val="0"/>
                  <w:textInput>
                    <w:default w:val="**Date**"/>
                  </w:textInput>
                </w:ffData>
              </w:fldChar>
            </w:r>
            <w:r>
              <w:rPr>
                <w:rStyle w:val="Underline"/>
              </w:rPr>
              <w:instrText xml:space="preserve"> FORMTEXT </w:instrText>
            </w:r>
            <w:r>
              <w:rPr>
                <w:rStyle w:val="Underline"/>
              </w:rPr>
            </w:r>
            <w:r>
              <w:rPr>
                <w:rStyle w:val="Underline"/>
              </w:rPr>
              <w:fldChar w:fldCharType="separate"/>
            </w:r>
            <w:r>
              <w:rPr>
                <w:rStyle w:val="Underline"/>
                <w:noProof/>
              </w:rPr>
              <w:t>**Date**</w:t>
            </w:r>
            <w:r>
              <w:rPr>
                <w:rStyle w:val="Underline"/>
              </w:rPr>
              <w:fldChar w:fldCharType="end"/>
            </w:r>
          </w:p>
        </w:tc>
      </w:tr>
      <w:tr w:rsidR="00840618" w14:paraId="230B4256" w14:textId="77777777" w:rsidTr="000C6DF2">
        <w:tc>
          <w:tcPr>
            <w:tcW w:w="3528" w:type="dxa"/>
          </w:tcPr>
          <w:p w14:paraId="0AC08D9D" w14:textId="41717C5E" w:rsidR="00840618" w:rsidRDefault="00840618" w:rsidP="000C6DF2">
            <w:pPr>
              <w:pStyle w:val="BodyTextnospace"/>
            </w:pPr>
            <w:r>
              <w:fldChar w:fldCharType="begin">
                <w:ffData>
                  <w:name w:val="Text10"/>
                  <w:enabled/>
                  <w:calcOnExit w:val="0"/>
                  <w:textInput>
                    <w:default w:val="Deputy State Forester"/>
                  </w:textInput>
                </w:ffData>
              </w:fldChar>
            </w:r>
            <w:bookmarkStart w:id="4" w:name="Text10"/>
            <w:r>
              <w:instrText xml:space="preserve"> FORMTEXT </w:instrText>
            </w:r>
            <w:r>
              <w:fldChar w:fldCharType="separate"/>
            </w:r>
            <w:r>
              <w:rPr>
                <w:noProof/>
              </w:rPr>
              <w:t>Deputy State Forester</w:t>
            </w:r>
            <w:r>
              <w:fldChar w:fldCharType="end"/>
            </w:r>
            <w:bookmarkEnd w:id="4"/>
          </w:p>
        </w:tc>
        <w:tc>
          <w:tcPr>
            <w:tcW w:w="270" w:type="dxa"/>
          </w:tcPr>
          <w:p w14:paraId="180582A6" w14:textId="77777777" w:rsidR="00840618" w:rsidRDefault="00840618" w:rsidP="000C6DF2">
            <w:pPr>
              <w:pStyle w:val="BodyTextnospace"/>
            </w:pPr>
          </w:p>
        </w:tc>
        <w:tc>
          <w:tcPr>
            <w:tcW w:w="3780" w:type="dxa"/>
          </w:tcPr>
          <w:p w14:paraId="2671E024" w14:textId="77777777" w:rsidR="00840618" w:rsidRDefault="00840618" w:rsidP="000C6DF2">
            <w:pPr>
              <w:pStyle w:val="BodyTextnospace"/>
            </w:pPr>
            <w:r>
              <w:t>Signature</w:t>
            </w:r>
          </w:p>
        </w:tc>
        <w:tc>
          <w:tcPr>
            <w:tcW w:w="270" w:type="dxa"/>
          </w:tcPr>
          <w:p w14:paraId="79B083A4" w14:textId="77777777" w:rsidR="00840618" w:rsidRDefault="00840618" w:rsidP="000C6DF2">
            <w:pPr>
              <w:pStyle w:val="BodyTextnospace"/>
            </w:pPr>
          </w:p>
        </w:tc>
        <w:tc>
          <w:tcPr>
            <w:tcW w:w="2302" w:type="dxa"/>
          </w:tcPr>
          <w:p w14:paraId="03B71E1F" w14:textId="77777777" w:rsidR="00840618" w:rsidRDefault="00840618" w:rsidP="000C6DF2">
            <w:pPr>
              <w:pStyle w:val="BodyTextnospace"/>
            </w:pPr>
            <w:r>
              <w:t>Date</w:t>
            </w:r>
          </w:p>
        </w:tc>
      </w:tr>
    </w:tbl>
    <w:p w14:paraId="770817D9" w14:textId="0B18C549" w:rsidR="00B2515E" w:rsidRDefault="00B2515E" w:rsidP="00840618">
      <w:pPr>
        <w:pStyle w:val="BodyTextnospace"/>
      </w:pPr>
    </w:p>
    <w:sectPr w:rsidR="00B2515E" w:rsidSect="00A95C22">
      <w:footerReference w:type="default" r:id="rId8"/>
      <w:footerReference w:type="first" r:id="rId9"/>
      <w:endnotePr>
        <w:numFmt w:val="decimal"/>
      </w:endnotePr>
      <w:pgSz w:w="12240" w:h="15840" w:code="1"/>
      <w:pgMar w:top="720" w:right="1440" w:bottom="360" w:left="1440" w:header="3960" w:footer="4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82EBE" w14:textId="77777777" w:rsidR="00B52B7D" w:rsidRDefault="00B52B7D">
      <w:pPr>
        <w:spacing w:line="20" w:lineRule="exact"/>
      </w:pPr>
    </w:p>
  </w:endnote>
  <w:endnote w:type="continuationSeparator" w:id="0">
    <w:p w14:paraId="356947FA" w14:textId="77777777" w:rsidR="00B52B7D" w:rsidRDefault="00B52B7D">
      <w:r>
        <w:t xml:space="preserve"> </w:t>
      </w:r>
    </w:p>
  </w:endnote>
  <w:endnote w:type="continuationNotice" w:id="1">
    <w:p w14:paraId="17274B25" w14:textId="77777777" w:rsidR="00B52B7D" w:rsidRDefault="00B52B7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BI New Baskerville BoldIt">
    <w:panose1 w:val="020B0604020202020204"/>
    <w:charset w:val="00"/>
    <w:family w:val="auto"/>
    <w:pitch w:val="variable"/>
    <w:sig w:usb0="00000003" w:usb1="00000000" w:usb2="00000000" w:usb3="00000000" w:csb0="00000001" w:csb1="00000000"/>
  </w:font>
  <w:font w:name="Imprint MT Shadow">
    <w:panose1 w:val="04020605060303030202"/>
    <w:charset w:val="4D"/>
    <w:family w:val="decorative"/>
    <w:pitch w:val="variable"/>
    <w:sig w:usb0="00000003" w:usb1="00000000" w:usb2="00000000" w:usb3="00000000" w:csb0="00000001" w:csb1="00000000"/>
  </w:font>
  <w:font w:name="New Baskerville">
    <w:panose1 w:val="020B0604020202020204"/>
    <w:charset w:val="00"/>
    <w:family w:val="auto"/>
    <w:pitch w:val="variable"/>
    <w:sig w:usb0="00000003" w:usb1="10000000" w:usb2="00000000" w:usb3="00000000" w:csb0="80000001" w:csb1="00000000"/>
  </w:font>
  <w:font w:name="Antique Olive">
    <w:altName w:val="Cambri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B5D97" w14:textId="77777777" w:rsidR="00A95C22" w:rsidRPr="00E75B36" w:rsidRDefault="00A95C22" w:rsidP="00A95C22">
    <w:pPr>
      <w:pStyle w:val="Footer"/>
    </w:pPr>
    <w:r w:rsidRPr="00E75B36">
      <w:t>Mission: We Protect and Develop Healthy, Sustainable Forest Resources for Virginians.</w:t>
    </w:r>
  </w:p>
  <w:p w14:paraId="5FECAD14" w14:textId="3CB0E71D" w:rsidR="00680E63" w:rsidRPr="00A95C22" w:rsidRDefault="00B52B7D" w:rsidP="00A95C22">
    <w:pPr>
      <w:pStyle w:val="Filename"/>
    </w:pPr>
    <w:r>
      <w:fldChar w:fldCharType="begin"/>
    </w:r>
    <w:r>
      <w:instrText xml:space="preserve"> FILENAME </w:instrText>
    </w:r>
    <w:r>
      <w:fldChar w:fldCharType="separate"/>
    </w:r>
    <w:r w:rsidR="005064F9">
      <w:rPr>
        <w:noProof/>
      </w:rPr>
      <w:t>temp_wq_letter_FO-FTN-Resulting-from-IC.docx</w:t>
    </w:r>
    <w:r>
      <w:rPr>
        <w:noProof/>
      </w:rPr>
      <w:fldChar w:fldCharType="end"/>
    </w:r>
    <w:r w:rsidR="00A95C22" w:rsidRPr="00E75B36">
      <w:tab/>
    </w:r>
    <w:r w:rsidR="00A95C22" w:rsidRPr="00E75B36">
      <w:rPr>
        <w:rStyle w:val="PageNumber"/>
        <w:color w:val="auto"/>
      </w:rPr>
      <w:fldChar w:fldCharType="begin"/>
    </w:r>
    <w:r w:rsidR="00A95C22" w:rsidRPr="00E75B36">
      <w:rPr>
        <w:rStyle w:val="PageNumber"/>
        <w:color w:val="auto"/>
      </w:rPr>
      <w:instrText xml:space="preserve"> PAGE </w:instrText>
    </w:r>
    <w:r w:rsidR="00A95C22" w:rsidRPr="00E75B36">
      <w:rPr>
        <w:rStyle w:val="PageNumber"/>
        <w:color w:val="auto"/>
      </w:rPr>
      <w:fldChar w:fldCharType="separate"/>
    </w:r>
    <w:r w:rsidR="00030C5D">
      <w:rPr>
        <w:rStyle w:val="PageNumber"/>
        <w:noProof/>
        <w:color w:val="auto"/>
      </w:rPr>
      <w:t>1</w:t>
    </w:r>
    <w:r w:rsidR="00A95C22" w:rsidRPr="00E75B36">
      <w:rPr>
        <w:rStyle w:val="PageNumbe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69AB" w14:textId="77777777" w:rsidR="00680E63" w:rsidRPr="00E75B36" w:rsidRDefault="00680E63" w:rsidP="00587143">
    <w:pPr>
      <w:pStyle w:val="Footer"/>
    </w:pPr>
    <w:r w:rsidRPr="00E75B36">
      <w:t>Mission: We Protect and Develop Healthy, Sustainable Forest Resources for Virginians.</w:t>
    </w:r>
  </w:p>
  <w:p w14:paraId="24E6EE13" w14:textId="5850F812" w:rsidR="00680E63" w:rsidRPr="00587143" w:rsidRDefault="00030C5D" w:rsidP="00587143">
    <w:pPr>
      <w:pStyle w:val="Filename"/>
    </w:pPr>
    <w:fldSimple w:instr=" FILENAME ">
      <w:r w:rsidR="00164B4B">
        <w:rPr>
          <w:noProof/>
        </w:rPr>
        <w:t>temp_wq_letter_FH-Notification-for-SO-Non-Compliance.docx</w:t>
      </w:r>
    </w:fldSimple>
    <w:r w:rsidR="00680E63" w:rsidRPr="00E75B36">
      <w:tab/>
    </w:r>
    <w:r w:rsidR="00680E63" w:rsidRPr="00E75B36">
      <w:rPr>
        <w:rStyle w:val="PageNumber"/>
        <w:color w:val="auto"/>
      </w:rPr>
      <w:fldChar w:fldCharType="begin"/>
    </w:r>
    <w:r w:rsidR="00680E63" w:rsidRPr="00E75B36">
      <w:rPr>
        <w:rStyle w:val="PageNumber"/>
        <w:color w:val="auto"/>
      </w:rPr>
      <w:instrText xml:space="preserve"> PAGE </w:instrText>
    </w:r>
    <w:r w:rsidR="00680E63" w:rsidRPr="00E75B36">
      <w:rPr>
        <w:rStyle w:val="PageNumber"/>
        <w:color w:val="auto"/>
      </w:rPr>
      <w:fldChar w:fldCharType="separate"/>
    </w:r>
    <w:r w:rsidR="00A95C22">
      <w:rPr>
        <w:rStyle w:val="PageNumber"/>
        <w:noProof/>
        <w:color w:val="auto"/>
      </w:rPr>
      <w:t>1</w:t>
    </w:r>
    <w:r w:rsidR="00680E63" w:rsidRPr="00E75B36">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2FEB2" w14:textId="77777777" w:rsidR="00B52B7D" w:rsidRDefault="00B52B7D">
      <w:r>
        <w:separator/>
      </w:r>
    </w:p>
  </w:footnote>
  <w:footnote w:type="continuationSeparator" w:id="0">
    <w:p w14:paraId="246114D8" w14:textId="77777777" w:rsidR="00B52B7D" w:rsidRDefault="00B52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2D78"/>
    <w:multiLevelType w:val="hybridMultilevel"/>
    <w:tmpl w:val="A1E6A410"/>
    <w:lvl w:ilvl="0" w:tplc="92FEA04A">
      <w:start w:val="1"/>
      <w:numFmt w:val="bullet"/>
      <w:pStyle w:val="BodyTextBullets"/>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F007890"/>
    <w:multiLevelType w:val="hybridMultilevel"/>
    <w:tmpl w:val="AD96E36A"/>
    <w:lvl w:ilvl="0" w:tplc="E6EC8BBE">
      <w:start w:val="1"/>
      <w:numFmt w:val="decimal"/>
      <w:pStyle w:val="BodyTextNumbers"/>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365"/>
    <w:rsid w:val="000049A5"/>
    <w:rsid w:val="00030C5D"/>
    <w:rsid w:val="0005745B"/>
    <w:rsid w:val="00057DFE"/>
    <w:rsid w:val="000D2EAA"/>
    <w:rsid w:val="000F55E0"/>
    <w:rsid w:val="00164B4B"/>
    <w:rsid w:val="001D4FA7"/>
    <w:rsid w:val="00226F86"/>
    <w:rsid w:val="00227041"/>
    <w:rsid w:val="002B0B52"/>
    <w:rsid w:val="002E74F5"/>
    <w:rsid w:val="003108A0"/>
    <w:rsid w:val="00367CB9"/>
    <w:rsid w:val="003F0A38"/>
    <w:rsid w:val="004119C3"/>
    <w:rsid w:val="00413B05"/>
    <w:rsid w:val="00444FEA"/>
    <w:rsid w:val="004E6088"/>
    <w:rsid w:val="004F1930"/>
    <w:rsid w:val="005064F9"/>
    <w:rsid w:val="00531F11"/>
    <w:rsid w:val="00577923"/>
    <w:rsid w:val="00587143"/>
    <w:rsid w:val="005C067B"/>
    <w:rsid w:val="00624389"/>
    <w:rsid w:val="00646199"/>
    <w:rsid w:val="00680E63"/>
    <w:rsid w:val="006837F6"/>
    <w:rsid w:val="006925E2"/>
    <w:rsid w:val="007A6D77"/>
    <w:rsid w:val="00815E4F"/>
    <w:rsid w:val="008336AF"/>
    <w:rsid w:val="00840618"/>
    <w:rsid w:val="00874846"/>
    <w:rsid w:val="008800D3"/>
    <w:rsid w:val="00887187"/>
    <w:rsid w:val="00935805"/>
    <w:rsid w:val="00985A87"/>
    <w:rsid w:val="009B1CA4"/>
    <w:rsid w:val="00A22054"/>
    <w:rsid w:val="00A95C22"/>
    <w:rsid w:val="00B11E69"/>
    <w:rsid w:val="00B23D36"/>
    <w:rsid w:val="00B2515E"/>
    <w:rsid w:val="00B43A5F"/>
    <w:rsid w:val="00B52B7D"/>
    <w:rsid w:val="00B75953"/>
    <w:rsid w:val="00C13A13"/>
    <w:rsid w:val="00C55F2D"/>
    <w:rsid w:val="00C5789C"/>
    <w:rsid w:val="00CF12DF"/>
    <w:rsid w:val="00D31EC2"/>
    <w:rsid w:val="00D36F20"/>
    <w:rsid w:val="00DD3228"/>
    <w:rsid w:val="00DF45DC"/>
    <w:rsid w:val="00E62A2D"/>
    <w:rsid w:val="00EE2663"/>
    <w:rsid w:val="00EF3E5E"/>
    <w:rsid w:val="00F64365"/>
    <w:rsid w:val="00FB7029"/>
    <w:rsid w:val="00FE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0FB499"/>
  <w14:defaultImageDpi w14:val="300"/>
  <w15:docId w15:val="{63573E20-55CE-B848-9BAA-F79E493C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C5D"/>
    <w:rPr>
      <w:rFonts w:ascii="Book Antiqua" w:hAnsi="Book Antiqua"/>
      <w:sz w:val="24"/>
    </w:rPr>
  </w:style>
  <w:style w:type="paragraph" w:styleId="Heading1">
    <w:name w:val="heading 1"/>
    <w:basedOn w:val="Normal"/>
    <w:next w:val="Normal"/>
    <w:qFormat/>
    <w:rsid w:val="00030C5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030C5D"/>
    <w:pPr>
      <w:keepNext/>
      <w:keepLines/>
      <w:spacing w:before="200"/>
      <w:outlineLvl w:val="1"/>
    </w:pPr>
    <w:rPr>
      <w:rFonts w:ascii="Times New Roman" w:eastAsiaTheme="majorEastAsia" w:hAnsi="Times New Roman"/>
      <w:b/>
      <w:bCs/>
      <w:sz w:val="26"/>
      <w:szCs w:val="26"/>
    </w:rPr>
  </w:style>
  <w:style w:type="paragraph" w:styleId="Heading5">
    <w:name w:val="heading 5"/>
    <w:basedOn w:val="Heading1"/>
    <w:next w:val="Normal"/>
    <w:qFormat/>
    <w:rsid w:val="00030C5D"/>
    <w:pPr>
      <w:keepNext w:val="0"/>
      <w:tabs>
        <w:tab w:val="left" w:pos="720"/>
        <w:tab w:val="left" w:pos="1080"/>
        <w:tab w:val="left" w:pos="1440"/>
        <w:tab w:val="left" w:pos="1800"/>
        <w:tab w:val="left" w:pos="2160"/>
        <w:tab w:val="left" w:pos="2520"/>
        <w:tab w:val="left" w:pos="2880"/>
      </w:tabs>
      <w:suppressAutoHyphens/>
      <w:spacing w:before="0" w:after="0"/>
      <w:jc w:val="center"/>
      <w:outlineLvl w:val="4"/>
    </w:pPr>
    <w:rPr>
      <w:rFonts w:ascii="Times New Roman" w:hAnsi="Times New Roman" w:cs="Times New Roman"/>
      <w:bCs w:val="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30C5D"/>
    <w:pPr>
      <w:tabs>
        <w:tab w:val="left" w:leader="dot" w:pos="9000"/>
        <w:tab w:val="right" w:pos="9360"/>
      </w:tabs>
      <w:suppressAutoHyphens/>
      <w:spacing w:before="480"/>
      <w:ind w:left="720" w:right="720" w:hanging="720"/>
    </w:pPr>
  </w:style>
  <w:style w:type="paragraph" w:styleId="TOC2">
    <w:name w:val="toc 2"/>
    <w:basedOn w:val="Normal"/>
    <w:next w:val="Normal"/>
    <w:semiHidden/>
    <w:rsid w:val="00030C5D"/>
    <w:pPr>
      <w:tabs>
        <w:tab w:val="left" w:leader="dot" w:pos="9000"/>
        <w:tab w:val="right" w:pos="9360"/>
      </w:tabs>
      <w:suppressAutoHyphens/>
      <w:ind w:left="1440" w:right="720" w:hanging="720"/>
    </w:pPr>
  </w:style>
  <w:style w:type="paragraph" w:styleId="TOC3">
    <w:name w:val="toc 3"/>
    <w:basedOn w:val="Normal"/>
    <w:next w:val="Normal"/>
    <w:semiHidden/>
    <w:rsid w:val="00030C5D"/>
    <w:pPr>
      <w:tabs>
        <w:tab w:val="left" w:leader="dot" w:pos="9000"/>
        <w:tab w:val="right" w:pos="9360"/>
      </w:tabs>
      <w:suppressAutoHyphens/>
      <w:ind w:left="2160" w:right="720" w:hanging="720"/>
    </w:pPr>
  </w:style>
  <w:style w:type="paragraph" w:styleId="TOC4">
    <w:name w:val="toc 4"/>
    <w:basedOn w:val="Normal"/>
    <w:next w:val="Normal"/>
    <w:semiHidden/>
    <w:rsid w:val="00030C5D"/>
    <w:pPr>
      <w:tabs>
        <w:tab w:val="left" w:leader="dot" w:pos="9000"/>
        <w:tab w:val="right" w:pos="9360"/>
      </w:tabs>
      <w:suppressAutoHyphens/>
      <w:ind w:left="2880" w:right="720" w:hanging="720"/>
    </w:pPr>
  </w:style>
  <w:style w:type="paragraph" w:styleId="TOC5">
    <w:name w:val="toc 5"/>
    <w:basedOn w:val="Normal"/>
    <w:next w:val="Normal"/>
    <w:semiHidden/>
    <w:rsid w:val="00030C5D"/>
    <w:pPr>
      <w:tabs>
        <w:tab w:val="left" w:leader="dot" w:pos="9000"/>
        <w:tab w:val="right" w:pos="9360"/>
      </w:tabs>
      <w:suppressAutoHyphens/>
      <w:ind w:left="3600" w:right="720" w:hanging="720"/>
    </w:pPr>
  </w:style>
  <w:style w:type="paragraph" w:styleId="TOC6">
    <w:name w:val="toc 6"/>
    <w:basedOn w:val="Normal"/>
    <w:next w:val="Normal"/>
    <w:semiHidden/>
    <w:rsid w:val="00030C5D"/>
    <w:pPr>
      <w:tabs>
        <w:tab w:val="left" w:pos="9000"/>
        <w:tab w:val="right" w:pos="9360"/>
      </w:tabs>
      <w:suppressAutoHyphens/>
      <w:ind w:left="720" w:hanging="720"/>
    </w:pPr>
  </w:style>
  <w:style w:type="paragraph" w:styleId="TOC7">
    <w:name w:val="toc 7"/>
    <w:basedOn w:val="Normal"/>
    <w:next w:val="Normal"/>
    <w:semiHidden/>
    <w:rsid w:val="00030C5D"/>
    <w:pPr>
      <w:suppressAutoHyphens/>
      <w:ind w:left="720" w:hanging="720"/>
    </w:pPr>
  </w:style>
  <w:style w:type="paragraph" w:styleId="TOC8">
    <w:name w:val="toc 8"/>
    <w:basedOn w:val="Normal"/>
    <w:next w:val="Normal"/>
    <w:semiHidden/>
    <w:rsid w:val="00030C5D"/>
    <w:pPr>
      <w:tabs>
        <w:tab w:val="left" w:pos="9000"/>
        <w:tab w:val="right" w:pos="9360"/>
      </w:tabs>
      <w:suppressAutoHyphens/>
      <w:ind w:left="720" w:hanging="720"/>
    </w:pPr>
  </w:style>
  <w:style w:type="paragraph" w:styleId="TOC9">
    <w:name w:val="toc 9"/>
    <w:basedOn w:val="Normal"/>
    <w:next w:val="Normal"/>
    <w:semiHidden/>
    <w:rsid w:val="00030C5D"/>
    <w:pPr>
      <w:tabs>
        <w:tab w:val="left" w:leader="dot" w:pos="9000"/>
        <w:tab w:val="right" w:pos="9360"/>
      </w:tabs>
      <w:suppressAutoHyphens/>
      <w:ind w:left="720" w:hanging="720"/>
    </w:pPr>
  </w:style>
  <w:style w:type="paragraph" w:styleId="Index1">
    <w:name w:val="index 1"/>
    <w:basedOn w:val="Normal"/>
    <w:next w:val="Normal"/>
    <w:semiHidden/>
    <w:rsid w:val="00030C5D"/>
    <w:pPr>
      <w:tabs>
        <w:tab w:val="left" w:leader="dot" w:pos="9000"/>
        <w:tab w:val="right" w:pos="9360"/>
      </w:tabs>
      <w:suppressAutoHyphens/>
      <w:ind w:left="1440" w:right="720" w:hanging="1440"/>
    </w:pPr>
  </w:style>
  <w:style w:type="paragraph" w:styleId="Index2">
    <w:name w:val="index 2"/>
    <w:basedOn w:val="Normal"/>
    <w:next w:val="Normal"/>
    <w:semiHidden/>
    <w:rsid w:val="00030C5D"/>
    <w:pPr>
      <w:tabs>
        <w:tab w:val="left" w:leader="dot" w:pos="9000"/>
        <w:tab w:val="right" w:pos="9360"/>
      </w:tabs>
      <w:suppressAutoHyphens/>
      <w:ind w:left="1440" w:right="720" w:hanging="720"/>
    </w:pPr>
  </w:style>
  <w:style w:type="paragraph" w:styleId="TOAHeading">
    <w:name w:val="toa heading"/>
    <w:basedOn w:val="Normal"/>
    <w:next w:val="Normal"/>
    <w:semiHidden/>
    <w:rsid w:val="00030C5D"/>
    <w:pPr>
      <w:tabs>
        <w:tab w:val="left" w:pos="9000"/>
        <w:tab w:val="right" w:pos="9360"/>
      </w:tabs>
      <w:suppressAutoHyphens/>
    </w:pPr>
  </w:style>
  <w:style w:type="character" w:customStyle="1" w:styleId="Bold">
    <w:name w:val="Bold"/>
    <w:qFormat/>
    <w:rsid w:val="00030C5D"/>
    <w:rPr>
      <w:b/>
      <w:bCs/>
    </w:rPr>
  </w:style>
  <w:style w:type="paragraph" w:styleId="Date">
    <w:name w:val="Date"/>
    <w:basedOn w:val="BodyText"/>
    <w:next w:val="Normal"/>
    <w:rsid w:val="00030C5D"/>
    <w:pPr>
      <w:spacing w:before="240" w:after="360"/>
    </w:pPr>
  </w:style>
  <w:style w:type="paragraph" w:styleId="BodyText">
    <w:name w:val="Body Text"/>
    <w:basedOn w:val="Normal"/>
    <w:rsid w:val="00030C5D"/>
    <w:pPr>
      <w:spacing w:before="120" w:after="120"/>
      <w:jc w:val="both"/>
    </w:pPr>
    <w:rPr>
      <w:rFonts w:ascii="Times New Roman" w:hAnsi="Times New Roman"/>
      <w:sz w:val="20"/>
    </w:rPr>
  </w:style>
  <w:style w:type="paragraph" w:styleId="Header">
    <w:name w:val="header"/>
    <w:basedOn w:val="Normal"/>
    <w:rsid w:val="00030C5D"/>
    <w:pPr>
      <w:tabs>
        <w:tab w:val="center" w:pos="4320"/>
        <w:tab w:val="right" w:pos="8640"/>
      </w:tabs>
    </w:pPr>
  </w:style>
  <w:style w:type="paragraph" w:styleId="Footer">
    <w:name w:val="footer"/>
    <w:basedOn w:val="Normal"/>
    <w:link w:val="FooterChar"/>
    <w:rsid w:val="00030C5D"/>
    <w:pPr>
      <w:tabs>
        <w:tab w:val="right" w:pos="9360"/>
      </w:tabs>
      <w:jc w:val="center"/>
    </w:pPr>
    <w:rPr>
      <w:b/>
      <w:color w:val="000080"/>
      <w:sz w:val="20"/>
    </w:rPr>
  </w:style>
  <w:style w:type="character" w:customStyle="1" w:styleId="Italics">
    <w:name w:val="Italics"/>
    <w:qFormat/>
    <w:rsid w:val="00030C5D"/>
    <w:rPr>
      <w:i/>
    </w:rPr>
  </w:style>
  <w:style w:type="character" w:styleId="Hyperlink">
    <w:name w:val="Hyperlink"/>
    <w:rsid w:val="00030C5D"/>
    <w:rPr>
      <w:color w:val="0000FF"/>
      <w:u w:val="single"/>
    </w:rPr>
  </w:style>
  <w:style w:type="paragraph" w:customStyle="1" w:styleId="BodyTextnospace">
    <w:name w:val="Body Text no space"/>
    <w:basedOn w:val="BodyText"/>
    <w:rsid w:val="00030C5D"/>
    <w:pPr>
      <w:spacing w:before="0" w:after="0"/>
    </w:pPr>
  </w:style>
  <w:style w:type="paragraph" w:styleId="Title">
    <w:name w:val="Title"/>
    <w:basedOn w:val="Normal"/>
    <w:qFormat/>
    <w:rsid w:val="00030C5D"/>
    <w:pPr>
      <w:spacing w:before="120" w:after="120"/>
      <w:jc w:val="center"/>
      <w:outlineLvl w:val="0"/>
    </w:pPr>
    <w:rPr>
      <w:rFonts w:ascii="Times New Roman" w:hAnsi="Times New Roman"/>
      <w:b/>
      <w:bCs/>
      <w:kern w:val="28"/>
      <w:sz w:val="32"/>
      <w:szCs w:val="32"/>
    </w:rPr>
  </w:style>
  <w:style w:type="paragraph" w:customStyle="1" w:styleId="LetterheadAddress">
    <w:name w:val="Letterhead Address"/>
    <w:basedOn w:val="Normal"/>
    <w:rsid w:val="00030C5D"/>
    <w:pPr>
      <w:tabs>
        <w:tab w:val="left" w:pos="5040"/>
      </w:tabs>
      <w:suppressAutoHyphens/>
      <w:jc w:val="center"/>
    </w:pPr>
    <w:rPr>
      <w:rFonts w:ascii="Times New Roman" w:hAnsi="Times New Roman"/>
      <w:color w:val="000080"/>
      <w:sz w:val="20"/>
    </w:rPr>
  </w:style>
  <w:style w:type="paragraph" w:customStyle="1" w:styleId="LetterheadDOF">
    <w:name w:val="Letterhead DOF"/>
    <w:basedOn w:val="Normal"/>
    <w:rsid w:val="00030C5D"/>
    <w:pPr>
      <w:tabs>
        <w:tab w:val="left" w:pos="5040"/>
      </w:tabs>
      <w:suppressAutoHyphens/>
      <w:jc w:val="center"/>
    </w:pPr>
    <w:rPr>
      <w:rFonts w:ascii="Times New Roman" w:hAnsi="Times New Roman"/>
      <w:b/>
      <w:color w:val="000080"/>
    </w:rPr>
  </w:style>
  <w:style w:type="paragraph" w:customStyle="1" w:styleId="LetterheadCOV">
    <w:name w:val="Letterhead COV"/>
    <w:basedOn w:val="Normal"/>
    <w:rsid w:val="00030C5D"/>
    <w:pPr>
      <w:tabs>
        <w:tab w:val="left" w:pos="5040"/>
      </w:tabs>
      <w:suppressAutoHyphens/>
      <w:jc w:val="center"/>
    </w:pPr>
    <w:rPr>
      <w:rFonts w:ascii="Arial" w:hAnsi="Arial" w:cs="Arial"/>
      <w:b/>
      <w:color w:val="000080"/>
      <w:sz w:val="40"/>
      <w:szCs w:val="40"/>
    </w:rPr>
  </w:style>
  <w:style w:type="paragraph" w:customStyle="1" w:styleId="BodyTextcenter">
    <w:name w:val="Body Text center"/>
    <w:basedOn w:val="BodyText"/>
    <w:rsid w:val="00030C5D"/>
    <w:pPr>
      <w:jc w:val="center"/>
    </w:pPr>
  </w:style>
  <w:style w:type="paragraph" w:customStyle="1" w:styleId="LetterheadSF">
    <w:name w:val="Letterhead SF"/>
    <w:basedOn w:val="Normal"/>
    <w:rsid w:val="00030C5D"/>
    <w:pPr>
      <w:tabs>
        <w:tab w:val="left" w:pos="0"/>
        <w:tab w:val="left" w:pos="5040"/>
      </w:tabs>
      <w:suppressAutoHyphens/>
    </w:pPr>
    <w:rPr>
      <w:rFonts w:ascii="Times New Roman" w:hAnsi="Times New Roman"/>
      <w:color w:val="000080"/>
      <w:sz w:val="18"/>
    </w:rPr>
  </w:style>
  <w:style w:type="paragraph" w:customStyle="1" w:styleId="LetterheadSFTitle">
    <w:name w:val="Letterhead SF Title"/>
    <w:basedOn w:val="Normal"/>
    <w:rsid w:val="00030C5D"/>
    <w:rPr>
      <w:rFonts w:ascii="Times New Roman" w:hAnsi="Times New Roman"/>
      <w:color w:val="000080"/>
      <w:sz w:val="16"/>
    </w:rPr>
  </w:style>
  <w:style w:type="paragraph" w:styleId="BalloonText">
    <w:name w:val="Balloon Text"/>
    <w:basedOn w:val="Normal"/>
    <w:link w:val="BalloonTextChar"/>
    <w:rsid w:val="00030C5D"/>
    <w:rPr>
      <w:rFonts w:ascii="Lucida Grande" w:hAnsi="Lucida Grande" w:cs="Lucida Grande"/>
      <w:sz w:val="18"/>
      <w:szCs w:val="18"/>
    </w:rPr>
  </w:style>
  <w:style w:type="character" w:customStyle="1" w:styleId="BalloonTextChar">
    <w:name w:val="Balloon Text Char"/>
    <w:basedOn w:val="DefaultParagraphFont"/>
    <w:link w:val="BalloonText"/>
    <w:rsid w:val="00030C5D"/>
    <w:rPr>
      <w:rFonts w:ascii="Lucida Grande" w:hAnsi="Lucida Grande" w:cs="Lucida Grande"/>
      <w:sz w:val="18"/>
      <w:szCs w:val="18"/>
    </w:rPr>
  </w:style>
  <w:style w:type="paragraph" w:customStyle="1" w:styleId="Filename">
    <w:name w:val="Filename"/>
    <w:basedOn w:val="Footer"/>
    <w:rsid w:val="00030C5D"/>
    <w:pPr>
      <w:jc w:val="left"/>
    </w:pPr>
    <w:rPr>
      <w:rFonts w:ascii="Calibri" w:hAnsi="Calibri"/>
      <w:b w:val="0"/>
      <w:color w:val="auto"/>
      <w:sz w:val="10"/>
      <w:szCs w:val="10"/>
    </w:rPr>
  </w:style>
  <w:style w:type="character" w:styleId="PageNumber">
    <w:name w:val="page number"/>
    <w:basedOn w:val="DefaultParagraphFont"/>
    <w:rsid w:val="00030C5D"/>
    <w:rPr>
      <w:color w:val="000080"/>
    </w:rPr>
  </w:style>
  <w:style w:type="character" w:customStyle="1" w:styleId="FooterChar">
    <w:name w:val="Footer Char"/>
    <w:basedOn w:val="DefaultParagraphFont"/>
    <w:link w:val="Footer"/>
    <w:rsid w:val="00030C5D"/>
    <w:rPr>
      <w:rFonts w:ascii="Book Antiqua" w:hAnsi="Book Antiqua"/>
      <w:b/>
      <w:color w:val="000080"/>
    </w:rPr>
  </w:style>
  <w:style w:type="character" w:customStyle="1" w:styleId="Heading2Char">
    <w:name w:val="Heading 2 Char"/>
    <w:basedOn w:val="DefaultParagraphFont"/>
    <w:link w:val="Heading2"/>
    <w:rsid w:val="00030C5D"/>
    <w:rPr>
      <w:rFonts w:eastAsiaTheme="majorEastAsia"/>
      <w:b/>
      <w:bCs/>
      <w:sz w:val="26"/>
      <w:szCs w:val="26"/>
    </w:rPr>
  </w:style>
  <w:style w:type="paragraph" w:customStyle="1" w:styleId="BodyTextIndented">
    <w:name w:val="Body Text Indented"/>
    <w:basedOn w:val="BodyText"/>
    <w:rsid w:val="00030C5D"/>
    <w:pPr>
      <w:ind w:left="720"/>
    </w:pPr>
  </w:style>
  <w:style w:type="paragraph" w:customStyle="1" w:styleId="BodyTextBullets">
    <w:name w:val="Body Text Bullets"/>
    <w:basedOn w:val="BodyText"/>
    <w:rsid w:val="00030C5D"/>
    <w:pPr>
      <w:numPr>
        <w:numId w:val="1"/>
      </w:numPr>
    </w:pPr>
  </w:style>
  <w:style w:type="character" w:customStyle="1" w:styleId="BoldItalics">
    <w:name w:val="Bold Italics"/>
    <w:uiPriority w:val="1"/>
    <w:qFormat/>
    <w:rsid w:val="00030C5D"/>
    <w:rPr>
      <w:b/>
      <w:i/>
    </w:rPr>
  </w:style>
  <w:style w:type="character" w:customStyle="1" w:styleId="Underline">
    <w:name w:val="Underline"/>
    <w:rsid w:val="0005745B"/>
    <w:rPr>
      <w:u w:val="single"/>
    </w:rPr>
  </w:style>
  <w:style w:type="paragraph" w:customStyle="1" w:styleId="BodyTextNumbers">
    <w:name w:val="Body Text Numbers"/>
    <w:basedOn w:val="BodyText"/>
    <w:rsid w:val="00CF12DF"/>
    <w:pPr>
      <w:numPr>
        <w:numId w:val="2"/>
      </w:numPr>
      <w:tabs>
        <w:tab w:val="clear" w:pos="1080"/>
        <w:tab w:val="num" w:pos="810"/>
      </w:tabs>
      <w:ind w:left="810" w:hanging="450"/>
    </w:pPr>
  </w:style>
  <w:style w:type="paragraph" w:customStyle="1" w:styleId="BodyTextIndentednospace">
    <w:name w:val="Body Text Indented no space"/>
    <w:basedOn w:val="BodyTextIndented"/>
    <w:rsid w:val="00030C5D"/>
    <w:pPr>
      <w:spacing w:before="0" w:after="0"/>
    </w:pPr>
  </w:style>
  <w:style w:type="paragraph" w:customStyle="1" w:styleId="AgencyName">
    <w:name w:val="Agency Name"/>
    <w:rsid w:val="00DD3228"/>
    <w:pPr>
      <w:tabs>
        <w:tab w:val="left" w:pos="5040"/>
      </w:tabs>
      <w:suppressAutoHyphens/>
      <w:jc w:val="center"/>
    </w:pPr>
    <w:rPr>
      <w:rFonts w:ascii="BI New Baskerville BoldIt" w:hAnsi="BI New Baskerville BoldIt"/>
      <w:color w:val="001489"/>
      <w:sz w:val="32"/>
      <w:szCs w:val="32"/>
    </w:rPr>
  </w:style>
  <w:style w:type="paragraph" w:customStyle="1" w:styleId="COV">
    <w:name w:val="COV"/>
    <w:basedOn w:val="Normal"/>
    <w:rsid w:val="00DD3228"/>
    <w:pPr>
      <w:tabs>
        <w:tab w:val="left" w:pos="5040"/>
      </w:tabs>
      <w:suppressAutoHyphens/>
      <w:jc w:val="center"/>
    </w:pPr>
    <w:rPr>
      <w:rFonts w:ascii="Imprint MT Shadow" w:hAnsi="Imprint MT Shadow" w:cs="Arial"/>
      <w:color w:val="001489"/>
      <w:sz w:val="44"/>
      <w:szCs w:val="44"/>
    </w:rPr>
  </w:style>
  <w:style w:type="paragraph" w:customStyle="1" w:styleId="StateForesterName">
    <w:name w:val="State Forester Name"/>
    <w:basedOn w:val="Normal"/>
    <w:rsid w:val="00DD3228"/>
    <w:pPr>
      <w:tabs>
        <w:tab w:val="left" w:pos="0"/>
        <w:tab w:val="left" w:pos="5040"/>
      </w:tabs>
      <w:suppressAutoHyphens/>
    </w:pPr>
    <w:rPr>
      <w:rFonts w:ascii="New Baskerville" w:hAnsi="New Baskerville"/>
      <w:color w:val="001489"/>
      <w:sz w:val="18"/>
    </w:rPr>
  </w:style>
  <w:style w:type="paragraph" w:customStyle="1" w:styleId="StateForester">
    <w:name w:val="State Forester"/>
    <w:basedOn w:val="Normal"/>
    <w:rsid w:val="00DD3228"/>
    <w:rPr>
      <w:rFonts w:ascii="New Baskerville" w:hAnsi="New Baskerville"/>
      <w:color w:val="00148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t.muncy/Library/Containers/com.microsoft.Word/Data/Macintosh%20HD:Users:janetmuncy:Documents:intranet%20NEW:Procedures:Water%20Quality-wq:Reference%20Docs:temp_wq_letter_ba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C16EF4527B64C9E9D41AA58B968BF" ma:contentTypeVersion="0" ma:contentTypeDescription="Create a new document." ma:contentTypeScope="" ma:versionID="0d8844150d40dc1c69017e58fcbc572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D7814-4136-43B1-8DF6-3C23C3C3CB89}"/>
</file>

<file path=customXml/itemProps2.xml><?xml version="1.0" encoding="utf-8"?>
<ds:datastoreItem xmlns:ds="http://schemas.openxmlformats.org/officeDocument/2006/customXml" ds:itemID="{D0A989CA-29E7-42D2-B57A-EDAB42CF8108}"/>
</file>

<file path=customXml/itemProps3.xml><?xml version="1.0" encoding="utf-8"?>
<ds:datastoreItem xmlns:ds="http://schemas.openxmlformats.org/officeDocument/2006/customXml" ds:itemID="{0D45FB7A-CD0D-4B5C-9C1D-5860DCA45A86}"/>
</file>

<file path=docProps/app.xml><?xml version="1.0" encoding="utf-8"?>
<Properties xmlns="http://schemas.openxmlformats.org/officeDocument/2006/extended-properties" xmlns:vt="http://schemas.openxmlformats.org/officeDocument/2006/docPropsVTypes">
  <Template>Macintosh HD:Users:janetmuncy:Documents:intranet NEW:Procedures:Water Quality-wq:Reference Docs:temp_wq_letter_base-template.dotx</Template>
  <TotalTime>2</TotalTime>
  <Pages>1</Pages>
  <Words>325</Words>
  <Characters>1855</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Letter: Final Order for Failure to Notify</vt:lpstr>
      <vt:lpstr>Final Order for Failure to Notify</vt:lpstr>
    </vt:vector>
  </TitlesOfParts>
  <Manager>Resource Management</Manager>
  <Company>Virginia Department of Forestry</Company>
  <LinksUpToDate>false</LinksUpToDate>
  <CharactersWithSpaces>2176</CharactersWithSpaces>
  <SharedDoc>false</SharedDoc>
  <HyperlinkBase/>
  <HLinks>
    <vt:vector size="6" baseType="variant">
      <vt:variant>
        <vt:i4>7602201</vt:i4>
      </vt:variant>
      <vt:variant>
        <vt:i4>2049</vt:i4>
      </vt:variant>
      <vt:variant>
        <vt:i4>1025</vt:i4>
      </vt:variant>
      <vt:variant>
        <vt:i4>1</vt:i4>
      </vt:variant>
      <vt:variant>
        <vt:lpwstr>vasealfront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Final Order for Failure to Notify</dc:title>
  <dc:subject>Water Quality</dc:subject>
  <dc:creator>Matt Poirot</dc:creator>
  <cp:keywords>water quality, letter, template, final order, failure to notify</cp:keywords>
  <dc:description/>
  <cp:lastModifiedBy>Janet Muncy</cp:lastModifiedBy>
  <cp:revision>6</cp:revision>
  <cp:lastPrinted>2002-01-29T14:06:00Z</cp:lastPrinted>
  <dcterms:created xsi:type="dcterms:W3CDTF">2015-07-14T21:59:00Z</dcterms:created>
  <dcterms:modified xsi:type="dcterms:W3CDTF">2018-01-24T18:10:00Z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0x010100659C16EF4527B64C9E9D41AA58B968BF</vt:lpwstr>
  </property>
</Properties>
</file>