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194BE" w14:textId="77777777" w:rsidR="00625974" w:rsidRDefault="00625974" w:rsidP="00625974">
      <w:pPr>
        <w:tabs>
          <w:tab w:val="left" w:pos="5040"/>
        </w:tabs>
        <w:suppressAutoHyphens/>
        <w:jc w:val="center"/>
      </w:pPr>
      <w:r>
        <w:rPr>
          <w:rFonts w:ascii="Times New Roman" w:hAnsi="Times New Roman"/>
          <w:noProof/>
          <w:sz w:val="20"/>
        </w:rPr>
        <mc:AlternateContent>
          <mc:Choice Requires="wps">
            <w:drawing>
              <wp:anchor distT="0" distB="0" distL="114300" distR="114300" simplePos="0" relativeHeight="251659264" behindDoc="0" locked="0" layoutInCell="0" allowOverlap="1" wp14:anchorId="6D8119B5" wp14:editId="0CC41F75">
                <wp:simplePos x="0" y="0"/>
                <wp:positionH relativeFrom="column">
                  <wp:posOffset>-62865</wp:posOffset>
                </wp:positionH>
                <wp:positionV relativeFrom="paragraph">
                  <wp:posOffset>345440</wp:posOffset>
                </wp:positionV>
                <wp:extent cx="2286635" cy="342900"/>
                <wp:effectExtent l="0" t="0" r="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42900"/>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38099" dir="2700000" algn="ctr" rotWithShape="0">
                                  <a:srgbClr val="000000">
                                    <a:alpha val="74998"/>
                                  </a:srgbClr>
                                </a:outerShdw>
                              </a:effectLst>
                            </a14:hiddenEffects>
                          </a:ext>
                        </a:extLst>
                      </wps:spPr>
                      <wps:txbx>
                        <w:txbxContent>
                          <w:p w14:paraId="50C5E2C6" w14:textId="77777777" w:rsidR="00625974" w:rsidRPr="00061846" w:rsidRDefault="00625974" w:rsidP="00625974">
                            <w:pPr>
                              <w:pStyle w:val="StateForesterName"/>
                              <w:rPr>
                                <w:rFonts w:ascii="Times New Roman" w:hAnsi="Times New Roman"/>
                              </w:rPr>
                            </w:pPr>
                            <w:r>
                              <w:rPr>
                                <w:rFonts w:ascii="Times New Roman" w:hAnsi="Times New Roman"/>
                              </w:rPr>
                              <w:t>Rob Farrell</w:t>
                            </w:r>
                          </w:p>
                          <w:p w14:paraId="5299ACA8" w14:textId="77777777" w:rsidR="00625974" w:rsidRPr="00061846" w:rsidRDefault="00625974" w:rsidP="00625974">
                            <w:pPr>
                              <w:pStyle w:val="StateForester"/>
                              <w:rPr>
                                <w:rFonts w:ascii="Times New Roman" w:hAnsi="Times New Roman"/>
                              </w:rPr>
                            </w:pPr>
                            <w:r w:rsidRPr="00061846">
                              <w:rPr>
                                <w:rFonts w:ascii="Times New Roman" w:hAnsi="Times New Roman"/>
                              </w:rPr>
                              <w:t>State Forester</w:t>
                            </w:r>
                          </w:p>
                          <w:p w14:paraId="6C8183FE" w14:textId="77777777" w:rsidR="00625974" w:rsidRDefault="00625974" w:rsidP="00625974">
                            <w:pPr>
                              <w:rPr>
                                <w:rFonts w:ascii="Times New Roman" w:hAnsi="Times New Roman"/>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119B5" id="Rectangle 2" o:spid="_x0000_s1026" style="position:absolute;left:0;text-align:left;margin-left:-4.95pt;margin-top:27.2pt;width:180.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SUTZAIAAH8EAAAOAAAAZHJzL2Uyb0RvYy54bWysVG1v0zAQ/o7Ef7D83YuTpnnT0qlNG4Q0&#13;&#10;YGLwA9zEaSISO9ju0oH475ydbnTsG+KL5bPvHj93z52vb05Djx640p0UOfavKEZcVLLuxCHHX7+U&#13;&#10;JMFIGyZq1kvBc/zINb5ZvX1zPY0ZD2Qr+5orBCBCZ9OY49aYMfM8XbV8YPpKjlzAZSPVwAyY6uDV&#13;&#10;ik2APvReQGnkTVLVo5IV1xpOt/MlXjn8puGV+dQ0mhvU5xi4Gbcqt+7t6q2uWXZQbGy76kyD/QOL&#13;&#10;gXUCHn2G2jLD0FF1r6CGrlJSy8ZcVXLwZNN0FXc5QDY+/Sub+5aN3OUCxdHjc5n0/4OtPj7cKdTV&#13;&#10;OQ4wEmwAiT5D0Zg49BwFtjzTqDPwuh/vlE1Qj7ey+qaRkEULXnytlJxazmog5Vt/70WANTSEov30&#13;&#10;QdaAzo5GukqdGjVYQKgBOjlBHp8F4SeDKjgMgiSKFkuMKrhbhEFKnWIey56iR6XNOy4HZDc5VsDd&#13;&#10;obOHW20sG5Y9udjHhCy7vnei9+LFATjOJ9x1zRzNMmACW+tpOTlFf6Y03SW7JCRhEO1ISOuarMsi&#13;&#10;JFHpx8vtYlsUW//X3FkXQX4Q0k2QkjJKYhI24ZKkMU0I9dNNGtEwDbflq6B1uaRxuEhIHC8XJFxw&#13;&#10;SjZJWZB14UdRvNsUm938ErB/Yurqb0s+S2dO+9NZxb2sH0EJJecpgKmFTSvVD4wmmIAc6+9HpjhG&#13;&#10;/Xth1QxiKDcyl4a6NPaXBhMVQOXYYDRvCzOP2XFU3aGFl3wnjJBr6ICmc+LY7phZnfsGutxpdp5I&#13;&#10;O0aXtvP682+sfgMAAP//AwBQSwMEFAAGAAgAAAAhAFNI6+HiAAAADgEAAA8AAABkcnMvZG93bnJl&#13;&#10;di54bWxMT8tqwzAQvBf6D2ILvZRESuq8HMuhDwql9NI0kOvG2timlmQs2XH/vttTexlYZnYe2W60&#13;&#10;jRioC7V3GmZTBYJc4U3tSg2Hz5fJGkSI6Aw23pGGbwqwy6+vMkyNv7gPGvaxFGziQooaqhjbVMpQ&#13;&#10;VGQxTH1Ljrmz7yxGPrtSmg4vbG4bOVdqKS3WjhMqbOmpouJr31sNw/H4/kiHXs4GjKu717c+1kvS&#13;&#10;+vZmfN4yPGxBRBrj3wf8buD+kHOxk++dCaLRMNlsWKlhkSQgmL9fqDmIEwvVOgGZZ/L/jPwHAAD/&#13;&#10;/wMAUEsBAi0AFAAGAAgAAAAhALaDOJL+AAAA4QEAABMAAAAAAAAAAAAAAAAAAAAAAFtDb250ZW50&#13;&#10;X1R5cGVzXS54bWxQSwECLQAUAAYACAAAACEAOP0h/9YAAACUAQAACwAAAAAAAAAAAAAAAAAvAQAA&#13;&#10;X3JlbHMvLnJlbHNQSwECLQAUAAYACAAAACEAAVUlE2QCAAB/BAAADgAAAAAAAAAAAAAAAAAuAgAA&#13;&#10;ZHJzL2Uyb0RvYy54bWxQSwECLQAUAAYACAAAACEAU0jr4eIAAAAOAQAADwAAAAAAAAAAAAAAAAC+&#13;&#10;BAAAZHJzL2Rvd25yZXYueG1sUEsFBgAAAAAEAAQA8wAAAM0FAAAAAA==&#13;&#10;" o:allowincell="f" filled="f" stroked="f">
                <v:textbox inset="1pt,1pt,1pt,1pt">
                  <w:txbxContent>
                    <w:p w14:paraId="50C5E2C6" w14:textId="77777777" w:rsidR="00625974" w:rsidRPr="00061846" w:rsidRDefault="00625974" w:rsidP="00625974">
                      <w:pPr>
                        <w:pStyle w:val="StateForesterName"/>
                        <w:rPr>
                          <w:rFonts w:ascii="Times New Roman" w:hAnsi="Times New Roman"/>
                        </w:rPr>
                      </w:pPr>
                      <w:r>
                        <w:rPr>
                          <w:rFonts w:ascii="Times New Roman" w:hAnsi="Times New Roman"/>
                        </w:rPr>
                        <w:t>Rob Farrell</w:t>
                      </w:r>
                    </w:p>
                    <w:p w14:paraId="5299ACA8" w14:textId="77777777" w:rsidR="00625974" w:rsidRPr="00061846" w:rsidRDefault="00625974" w:rsidP="00625974">
                      <w:pPr>
                        <w:pStyle w:val="StateForester"/>
                        <w:rPr>
                          <w:rFonts w:ascii="Times New Roman" w:hAnsi="Times New Roman"/>
                        </w:rPr>
                      </w:pPr>
                      <w:r w:rsidRPr="00061846">
                        <w:rPr>
                          <w:rFonts w:ascii="Times New Roman" w:hAnsi="Times New Roman"/>
                        </w:rPr>
                        <w:t>State Forester</w:t>
                      </w:r>
                    </w:p>
                    <w:p w14:paraId="6C8183FE" w14:textId="77777777" w:rsidR="00625974" w:rsidRDefault="00625974" w:rsidP="00625974">
                      <w:pPr>
                        <w:rPr>
                          <w:rFonts w:ascii="Times New Roman" w:hAnsi="Times New Roman"/>
                        </w:rPr>
                      </w:pPr>
                    </w:p>
                  </w:txbxContent>
                </v:textbox>
              </v:rect>
            </w:pict>
          </mc:Fallback>
        </mc:AlternateContent>
      </w:r>
      <w:r>
        <w:rPr>
          <w:noProof/>
        </w:rPr>
        <w:drawing>
          <wp:inline distT="0" distB="0" distL="0" distR="0" wp14:anchorId="5AF771CA" wp14:editId="61D54B9D">
            <wp:extent cx="838200" cy="819150"/>
            <wp:effectExtent l="0" t="0" r="0" b="0"/>
            <wp:docPr id="1" name="Picture 1" descr="State-Seal-Refle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Reflex-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r>
        <w:t xml:space="preserve"> </w:t>
      </w:r>
    </w:p>
    <w:p w14:paraId="1AA42567" w14:textId="77777777" w:rsidR="00625974" w:rsidRPr="00794F9C" w:rsidRDefault="00625974" w:rsidP="00625974">
      <w:pPr>
        <w:pStyle w:val="COV"/>
      </w:pPr>
      <w:r w:rsidRPr="00794F9C">
        <w:t>COMMONWEALTH of VIRGINIA</w:t>
      </w:r>
    </w:p>
    <w:p w14:paraId="263B94DF" w14:textId="77777777" w:rsidR="00625974" w:rsidRPr="00061846" w:rsidRDefault="00625974" w:rsidP="00625974">
      <w:pPr>
        <w:pStyle w:val="AgencyName"/>
        <w:rPr>
          <w:rFonts w:ascii="Times New Roman" w:hAnsi="Times New Roman"/>
          <w:b/>
        </w:rPr>
      </w:pPr>
      <w:r w:rsidRPr="00061846">
        <w:rPr>
          <w:rFonts w:ascii="Times New Roman" w:hAnsi="Times New Roman"/>
          <w:b/>
        </w:rPr>
        <w:t>Department of Forestry</w:t>
      </w:r>
    </w:p>
    <w:p w14:paraId="56CAE82E" w14:textId="77777777" w:rsidR="00625974" w:rsidRPr="00061846" w:rsidRDefault="00625974" w:rsidP="00625974">
      <w:pPr>
        <w:pStyle w:val="Footer"/>
        <w:rPr>
          <w:rFonts w:ascii="Times New Roman" w:hAnsi="Times New Roman"/>
        </w:rPr>
      </w:pPr>
      <w:r w:rsidRPr="00061846">
        <w:rPr>
          <w:rFonts w:ascii="Times New Roman" w:hAnsi="Times New Roman"/>
        </w:rPr>
        <w:t xml:space="preserve">900 Natural Resources Drive, Suite 800 </w:t>
      </w:r>
      <w:r w:rsidRPr="00794F9C">
        <w:rPr>
          <w:rFonts w:ascii="Wingdings" w:hAnsi="Wingdings"/>
        </w:rPr>
        <w:t></w:t>
      </w:r>
      <w:r w:rsidRPr="00061846">
        <w:rPr>
          <w:rFonts w:ascii="Times New Roman" w:hAnsi="Times New Roman"/>
        </w:rPr>
        <w:t xml:space="preserve"> Charlottesville, Virginia 22903</w:t>
      </w:r>
    </w:p>
    <w:p w14:paraId="413A1D41" w14:textId="77777777" w:rsidR="00625974" w:rsidRPr="00061846" w:rsidRDefault="00625974" w:rsidP="00625974">
      <w:pPr>
        <w:pStyle w:val="Footer"/>
        <w:rPr>
          <w:rFonts w:ascii="Times New Roman" w:hAnsi="Times New Roman"/>
        </w:rPr>
      </w:pPr>
      <w:r w:rsidRPr="00061846">
        <w:rPr>
          <w:rFonts w:ascii="Times New Roman" w:hAnsi="Times New Roman"/>
        </w:rPr>
        <w:t xml:space="preserve">(434) 977-6555 </w:t>
      </w:r>
      <w:r w:rsidRPr="00794F9C">
        <w:rPr>
          <w:rFonts w:ascii="Wingdings" w:hAnsi="Wingdings"/>
        </w:rPr>
        <w:t></w:t>
      </w:r>
      <w:r w:rsidRPr="00061846">
        <w:rPr>
          <w:rFonts w:ascii="Times New Roman" w:hAnsi="Times New Roman"/>
        </w:rPr>
        <w:t xml:space="preserve"> Fax: (434) 296-2369 </w:t>
      </w:r>
      <w:r w:rsidRPr="00794F9C">
        <w:rPr>
          <w:rFonts w:ascii="Wingdings" w:hAnsi="Wingdings"/>
        </w:rPr>
        <w:t></w:t>
      </w:r>
      <w:r w:rsidRPr="00061846">
        <w:rPr>
          <w:rFonts w:ascii="Times New Roman" w:hAnsi="Times New Roman"/>
        </w:rPr>
        <w:t xml:space="preserve"> www.dof.virginia.gov</w:t>
      </w:r>
    </w:p>
    <w:p w14:paraId="305D7FF5" w14:textId="77777777" w:rsidR="00531F11" w:rsidRDefault="00531F11" w:rsidP="002E74F5">
      <w:pPr>
        <w:pStyle w:val="LetterheadAddress"/>
      </w:pPr>
      <w:bookmarkStart w:id="0" w:name="_GoBack"/>
      <w:bookmarkEnd w:id="0"/>
    </w:p>
    <w:p w14:paraId="128C7394" w14:textId="77777777" w:rsidR="00A22054" w:rsidRPr="000049A5" w:rsidRDefault="00A22054" w:rsidP="000049A5">
      <w:pPr>
        <w:pStyle w:val="Title"/>
      </w:pPr>
      <w:bookmarkStart w:id="1" w:name="_Toc68413417"/>
      <w:r w:rsidRPr="000049A5">
        <w:t>Notice of Informal Conference</w:t>
      </w:r>
      <w:bookmarkEnd w:id="1"/>
      <w:r w:rsidRPr="000049A5">
        <w:t xml:space="preserve"> </w:t>
      </w:r>
      <w:bookmarkStart w:id="2" w:name="_Toc68413418"/>
      <w:r w:rsidRPr="000049A5">
        <w:t>for Failure to Notify VDOF of Commercial Timber Harvest</w:t>
      </w:r>
      <w:bookmarkEnd w:id="2"/>
    </w:p>
    <w:p w14:paraId="16924FF9" w14:textId="77777777" w:rsidR="00531F11" w:rsidRPr="002E74F5" w:rsidRDefault="00531F11" w:rsidP="002E74F5">
      <w:pPr>
        <w:pStyle w:val="Date"/>
      </w:pPr>
      <w:r w:rsidRPr="002E74F5">
        <w:fldChar w:fldCharType="begin">
          <w:ffData>
            <w:name w:val="Text5"/>
            <w:enabled/>
            <w:calcOnExit w:val="0"/>
            <w:textInput>
              <w:default w:val="**Date**"/>
            </w:textInput>
          </w:ffData>
        </w:fldChar>
      </w:r>
      <w:bookmarkStart w:id="3" w:name="Text5"/>
      <w:r w:rsidRPr="002E74F5">
        <w:instrText xml:space="preserve"> FORMTEXT </w:instrText>
      </w:r>
      <w:r w:rsidRPr="002E74F5">
        <w:fldChar w:fldCharType="separate"/>
      </w:r>
      <w:r w:rsidRPr="002E74F5">
        <w:t>**Date**</w:t>
      </w:r>
      <w:r w:rsidRPr="002E74F5">
        <w:fldChar w:fldCharType="end"/>
      </w:r>
      <w:bookmarkEnd w:id="3"/>
    </w:p>
    <w:p w14:paraId="0612CE77" w14:textId="77777777" w:rsidR="00531F11" w:rsidRPr="002E74F5" w:rsidRDefault="00531F11" w:rsidP="002E74F5">
      <w:pPr>
        <w:pStyle w:val="BodyTextnospace"/>
      </w:pPr>
      <w:r w:rsidRPr="002E74F5">
        <w:fldChar w:fldCharType="begin">
          <w:ffData>
            <w:name w:val="Text2"/>
            <w:enabled/>
            <w:calcOnExit w:val="0"/>
            <w:textInput>
              <w:default w:val="**Name of Landowner/Timber Owner/Operator**"/>
            </w:textInput>
          </w:ffData>
        </w:fldChar>
      </w:r>
      <w:bookmarkStart w:id="4" w:name="Text2"/>
      <w:r w:rsidRPr="002E74F5">
        <w:instrText xml:space="preserve"> FORMTEXT </w:instrText>
      </w:r>
      <w:r w:rsidRPr="002E74F5">
        <w:fldChar w:fldCharType="separate"/>
      </w:r>
      <w:r w:rsidRPr="002E74F5">
        <w:t>**Name of Landowner/Timber Owner/Operator**</w:t>
      </w:r>
      <w:r w:rsidRPr="002E74F5">
        <w:fldChar w:fldCharType="end"/>
      </w:r>
      <w:bookmarkEnd w:id="4"/>
    </w:p>
    <w:p w14:paraId="1A8757E4" w14:textId="77777777" w:rsidR="00531F11" w:rsidRDefault="00531F11">
      <w:pPr>
        <w:pStyle w:val="BodyTextnospace"/>
      </w:pPr>
      <w:r>
        <w:fldChar w:fldCharType="begin">
          <w:ffData>
            <w:name w:val="Text3"/>
            <w:enabled/>
            <w:calcOnExit w:val="0"/>
            <w:textInput>
              <w:default w:val="**Address**"/>
            </w:textInput>
          </w:ffData>
        </w:fldChar>
      </w:r>
      <w:bookmarkStart w:id="5" w:name="Text3"/>
      <w:r>
        <w:instrText xml:space="preserve"> FORMTEXT </w:instrText>
      </w:r>
      <w:r>
        <w:fldChar w:fldCharType="separate"/>
      </w:r>
      <w:r>
        <w:rPr>
          <w:noProof/>
        </w:rPr>
        <w:t>**Address**</w:t>
      </w:r>
      <w:r>
        <w:fldChar w:fldCharType="end"/>
      </w:r>
      <w:bookmarkEnd w:id="5"/>
    </w:p>
    <w:p w14:paraId="55438332" w14:textId="77777777" w:rsidR="00531F11" w:rsidRDefault="00531F11">
      <w:pPr>
        <w:pStyle w:val="BodyTextnospace"/>
      </w:pPr>
      <w:r>
        <w:fldChar w:fldCharType="begin">
          <w:ffData>
            <w:name w:val="Text4"/>
            <w:enabled/>
            <w:calcOnExit w:val="0"/>
            <w:textInput>
              <w:default w:val="**City, State Zip**"/>
            </w:textInput>
          </w:ffData>
        </w:fldChar>
      </w:r>
      <w:bookmarkStart w:id="6" w:name="Text4"/>
      <w:r>
        <w:instrText xml:space="preserve"> FORMTEXT </w:instrText>
      </w:r>
      <w:r>
        <w:fldChar w:fldCharType="separate"/>
      </w:r>
      <w:r>
        <w:rPr>
          <w:noProof/>
        </w:rPr>
        <w:t>**City, State Zip**</w:t>
      </w:r>
      <w:r>
        <w:fldChar w:fldCharType="end"/>
      </w:r>
      <w:bookmarkEnd w:id="6"/>
    </w:p>
    <w:p w14:paraId="1A0CE5F0" w14:textId="77777777" w:rsidR="00531F11" w:rsidRDefault="00531F11">
      <w:pPr>
        <w:pStyle w:val="BodyTextnospace"/>
      </w:pPr>
    </w:p>
    <w:p w14:paraId="2D38E8D5" w14:textId="51423657" w:rsidR="00293199" w:rsidRDefault="00293199" w:rsidP="00293199">
      <w:pPr>
        <w:pStyle w:val="BodyTextnospace"/>
      </w:pPr>
      <w:r>
        <w:t>REFERENCE:</w:t>
      </w:r>
      <w:r>
        <w:tab/>
        <w:t>Silvicultural Water Quality Law Enforcement – Failure to Notify</w:t>
      </w:r>
    </w:p>
    <w:p w14:paraId="7B490DD0" w14:textId="77777777" w:rsidR="00293199" w:rsidRPr="009B7687" w:rsidRDefault="00293199" w:rsidP="00293199">
      <w:pPr>
        <w:pStyle w:val="BodyTextIndentednospace"/>
        <w:rPr>
          <w:rStyle w:val="Bold"/>
          <w:b w:val="0"/>
          <w:bCs w:val="0"/>
        </w:rPr>
      </w:pPr>
      <w:r>
        <w:tab/>
        <w:t>H</w:t>
      </w:r>
      <w:r w:rsidRPr="009B7687">
        <w:t>arvest ID</w:t>
      </w:r>
      <w:r>
        <w:t xml:space="preserve"> No.</w:t>
      </w:r>
      <w:r w:rsidRPr="009B7687">
        <w:t xml:space="preserve">: </w:t>
      </w:r>
      <w:r w:rsidRPr="009B7687">
        <w:tab/>
      </w:r>
      <w:r>
        <w:rPr>
          <w:rStyle w:val="Bold"/>
          <w:bCs w:val="0"/>
        </w:rPr>
        <w:fldChar w:fldCharType="begin">
          <w:ffData>
            <w:name w:val=""/>
            <w:enabled/>
            <w:calcOnExit w:val="0"/>
            <w:textInput>
              <w:default w:val="**Harvest ID Number**"/>
            </w:textInput>
          </w:ffData>
        </w:fldChar>
      </w:r>
      <w:r>
        <w:rPr>
          <w:rStyle w:val="Bold"/>
          <w:bCs w:val="0"/>
        </w:rPr>
        <w:instrText xml:space="preserve"> FORMTEXT </w:instrText>
      </w:r>
      <w:r>
        <w:rPr>
          <w:rStyle w:val="Bold"/>
          <w:bCs w:val="0"/>
        </w:rPr>
      </w:r>
      <w:r>
        <w:rPr>
          <w:rStyle w:val="Bold"/>
          <w:bCs w:val="0"/>
        </w:rPr>
        <w:fldChar w:fldCharType="separate"/>
      </w:r>
      <w:r>
        <w:rPr>
          <w:rStyle w:val="Bold"/>
          <w:bCs w:val="0"/>
          <w:noProof/>
        </w:rPr>
        <w:t>**Harvest ID Number**</w:t>
      </w:r>
      <w:r>
        <w:rPr>
          <w:rStyle w:val="Bold"/>
          <w:bCs w:val="0"/>
        </w:rPr>
        <w:fldChar w:fldCharType="end"/>
      </w:r>
    </w:p>
    <w:p w14:paraId="3CA3EDFB" w14:textId="77777777" w:rsidR="00293199" w:rsidRDefault="00293199" w:rsidP="00293199">
      <w:pPr>
        <w:pStyle w:val="BodyTextIndentednospace"/>
      </w:pPr>
      <w:r>
        <w:tab/>
        <w:t>Case No.:</w:t>
      </w:r>
      <w:r>
        <w:tab/>
      </w:r>
      <w:r w:rsidRPr="002E74F5">
        <w:rPr>
          <w:rStyle w:val="Bold"/>
        </w:rPr>
        <w:fldChar w:fldCharType="begin">
          <w:ffData>
            <w:name w:val="Text7"/>
            <w:enabled/>
            <w:calcOnExit w:val="0"/>
            <w:textInput>
              <w:default w:val="**Case Number**"/>
            </w:textInput>
          </w:ffData>
        </w:fldChar>
      </w:r>
      <w:bookmarkStart w:id="7" w:name="Text7"/>
      <w:r w:rsidRPr="002E74F5">
        <w:rPr>
          <w:rStyle w:val="Bold"/>
        </w:rPr>
        <w:instrText xml:space="preserve"> FORMTEXT </w:instrText>
      </w:r>
      <w:r w:rsidRPr="002E74F5">
        <w:rPr>
          <w:rStyle w:val="Bold"/>
        </w:rPr>
      </w:r>
      <w:r w:rsidRPr="002E74F5">
        <w:rPr>
          <w:rStyle w:val="Bold"/>
        </w:rPr>
        <w:fldChar w:fldCharType="separate"/>
      </w:r>
      <w:r>
        <w:rPr>
          <w:rStyle w:val="Bold"/>
          <w:noProof/>
        </w:rPr>
        <w:t>**Case Number**</w:t>
      </w:r>
      <w:r w:rsidRPr="002E74F5">
        <w:rPr>
          <w:rStyle w:val="Bold"/>
        </w:rPr>
        <w:fldChar w:fldCharType="end"/>
      </w:r>
      <w:bookmarkEnd w:id="7"/>
    </w:p>
    <w:p w14:paraId="77ED951D" w14:textId="77777777" w:rsidR="00293199" w:rsidRDefault="00293199" w:rsidP="00293199">
      <w:pPr>
        <w:pStyle w:val="BodyTextIndentednospace"/>
      </w:pPr>
      <w:r>
        <w:tab/>
        <w:t>Tract No.:</w:t>
      </w:r>
      <w:r>
        <w:tab/>
      </w:r>
      <w:r w:rsidRPr="002E74F5">
        <w:rPr>
          <w:rStyle w:val="Bold"/>
        </w:rPr>
        <w:fldChar w:fldCharType="begin">
          <w:ffData>
            <w:name w:val="Text8"/>
            <w:enabled/>
            <w:calcOnExit w:val="0"/>
            <w:textInput>
              <w:default w:val="**Tract Number**"/>
            </w:textInput>
          </w:ffData>
        </w:fldChar>
      </w:r>
      <w:bookmarkStart w:id="8" w:name="Text8"/>
      <w:r w:rsidRPr="002E74F5">
        <w:rPr>
          <w:rStyle w:val="Bold"/>
        </w:rPr>
        <w:instrText xml:space="preserve"> FORMTEXT </w:instrText>
      </w:r>
      <w:r w:rsidRPr="002E74F5">
        <w:rPr>
          <w:rStyle w:val="Bold"/>
        </w:rPr>
      </w:r>
      <w:r w:rsidRPr="002E74F5">
        <w:rPr>
          <w:rStyle w:val="Bold"/>
        </w:rPr>
        <w:fldChar w:fldCharType="separate"/>
      </w:r>
      <w:r>
        <w:rPr>
          <w:rStyle w:val="Bold"/>
          <w:noProof/>
        </w:rPr>
        <w:t>**Tract Number**</w:t>
      </w:r>
      <w:r w:rsidRPr="002E74F5">
        <w:rPr>
          <w:rStyle w:val="Bold"/>
        </w:rPr>
        <w:fldChar w:fldCharType="end"/>
      </w:r>
      <w:bookmarkEnd w:id="8"/>
    </w:p>
    <w:p w14:paraId="6DE7C615" w14:textId="77777777" w:rsidR="00531F11" w:rsidRDefault="00531F11">
      <w:pPr>
        <w:pStyle w:val="BodyTextnospace"/>
      </w:pPr>
    </w:p>
    <w:p w14:paraId="6FA709DD" w14:textId="77777777" w:rsidR="00531F11" w:rsidRDefault="00531F11">
      <w:pPr>
        <w:pStyle w:val="BodyText"/>
      </w:pPr>
      <w:r>
        <w:t xml:space="preserve">Dear </w:t>
      </w:r>
      <w:r w:rsidRPr="001D4FA7">
        <w:fldChar w:fldCharType="begin">
          <w:ffData>
            <w:name w:val="Text6"/>
            <w:enabled/>
            <w:calcOnExit w:val="0"/>
            <w:textInput>
              <w:default w:val="**Name**"/>
            </w:textInput>
          </w:ffData>
        </w:fldChar>
      </w:r>
      <w:bookmarkStart w:id="9" w:name="Text6"/>
      <w:r w:rsidRPr="001D4FA7">
        <w:instrText xml:space="preserve"> FORMTEXT </w:instrText>
      </w:r>
      <w:r w:rsidRPr="001D4FA7">
        <w:fldChar w:fldCharType="separate"/>
      </w:r>
      <w:r w:rsidRPr="001D4FA7">
        <w:t>**Name**</w:t>
      </w:r>
      <w:r w:rsidRPr="001D4FA7">
        <w:fldChar w:fldCharType="end"/>
      </w:r>
      <w:bookmarkEnd w:id="9"/>
      <w:r>
        <w:t>:</w:t>
      </w:r>
    </w:p>
    <w:p w14:paraId="435D0B37" w14:textId="77777777" w:rsidR="00A22054" w:rsidRDefault="00A22054" w:rsidP="00A22054">
      <w:pPr>
        <w:pStyle w:val="BodyText"/>
      </w:pPr>
      <w:r>
        <w:t xml:space="preserve">On </w:t>
      </w:r>
      <w:r w:rsidRPr="00A22054">
        <w:rPr>
          <w:rStyle w:val="Bold"/>
        </w:rPr>
        <w:fldChar w:fldCharType="begin">
          <w:ffData>
            <w:name w:val="Text9"/>
            <w:enabled/>
            <w:calcOnExit w:val="0"/>
            <w:textInput>
              <w:default w:val="**Date**"/>
            </w:textInput>
          </w:ffData>
        </w:fldChar>
      </w:r>
      <w:r w:rsidRPr="00A22054">
        <w:rPr>
          <w:rStyle w:val="Bold"/>
        </w:rPr>
        <w:instrText xml:space="preserve"> FORMTEXT </w:instrText>
      </w:r>
      <w:r w:rsidRPr="00A22054">
        <w:rPr>
          <w:rStyle w:val="Bold"/>
        </w:rPr>
      </w:r>
      <w:r w:rsidRPr="00A22054">
        <w:rPr>
          <w:rStyle w:val="Bold"/>
        </w:rPr>
        <w:fldChar w:fldCharType="separate"/>
      </w:r>
      <w:r w:rsidRPr="00A22054">
        <w:rPr>
          <w:rStyle w:val="Bold"/>
        </w:rPr>
        <w:t>**Date**</w:t>
      </w:r>
      <w:r w:rsidRPr="00A22054">
        <w:rPr>
          <w:rStyle w:val="Bold"/>
        </w:rPr>
        <w:fldChar w:fldCharType="end"/>
      </w:r>
      <w:r>
        <w:t xml:space="preserve"> a timber harvesting operation was inspected on a tract belonging to </w:t>
      </w:r>
      <w:r w:rsidRPr="00A22054">
        <w:rPr>
          <w:rStyle w:val="Bold"/>
        </w:rPr>
        <w:fldChar w:fldCharType="begin">
          <w:ffData>
            <w:name w:val=""/>
            <w:enabled/>
            <w:calcOnExit w:val="0"/>
            <w:textInput>
              <w:default w:val="**Landowner Name**"/>
            </w:textInput>
          </w:ffData>
        </w:fldChar>
      </w:r>
      <w:r w:rsidRPr="00A22054">
        <w:rPr>
          <w:rStyle w:val="Bold"/>
        </w:rPr>
        <w:instrText xml:space="preserve"> FORMTEXT </w:instrText>
      </w:r>
      <w:r w:rsidRPr="00A22054">
        <w:rPr>
          <w:rStyle w:val="Bold"/>
        </w:rPr>
      </w:r>
      <w:r w:rsidRPr="00A22054">
        <w:rPr>
          <w:rStyle w:val="Bold"/>
        </w:rPr>
        <w:fldChar w:fldCharType="separate"/>
      </w:r>
      <w:r w:rsidRPr="00A22054">
        <w:rPr>
          <w:rStyle w:val="Bold"/>
        </w:rPr>
        <w:t>**Landowner Name**</w:t>
      </w:r>
      <w:r w:rsidRPr="00A22054">
        <w:rPr>
          <w:rStyle w:val="Bold"/>
        </w:rPr>
        <w:fldChar w:fldCharType="end"/>
      </w:r>
      <w:r>
        <w:t xml:space="preserve"> located </w:t>
      </w:r>
      <w:r w:rsidRPr="00A22054">
        <w:rPr>
          <w:rStyle w:val="Bold"/>
        </w:rPr>
        <w:fldChar w:fldCharType="begin">
          <w:ffData>
            <w:name w:val=""/>
            <w:enabled/>
            <w:calcOnExit w:val="0"/>
            <w:textInput>
              <w:default w:val="**Location**"/>
            </w:textInput>
          </w:ffData>
        </w:fldChar>
      </w:r>
      <w:r w:rsidRPr="00A22054">
        <w:rPr>
          <w:rStyle w:val="Bold"/>
        </w:rPr>
        <w:instrText xml:space="preserve"> FORMTEXT </w:instrText>
      </w:r>
      <w:r w:rsidRPr="00A22054">
        <w:rPr>
          <w:rStyle w:val="Bold"/>
        </w:rPr>
      </w:r>
      <w:r w:rsidRPr="00A22054">
        <w:rPr>
          <w:rStyle w:val="Bold"/>
        </w:rPr>
        <w:fldChar w:fldCharType="separate"/>
      </w:r>
      <w:r w:rsidRPr="00A22054">
        <w:rPr>
          <w:rStyle w:val="Bold"/>
        </w:rPr>
        <w:t>**Location**</w:t>
      </w:r>
      <w:r w:rsidRPr="00A22054">
        <w:rPr>
          <w:rStyle w:val="Bold"/>
        </w:rPr>
        <w:fldChar w:fldCharType="end"/>
      </w:r>
      <w:r>
        <w:t>. The purpose of the inspection was to determine if the tract of cutover timberland is in compliance with the Silvicultural Water Quality Law in regards to Notification of the Commercial Harvesting of Timber.</w:t>
      </w:r>
    </w:p>
    <w:p w14:paraId="638416AB" w14:textId="77777777" w:rsidR="00A22054" w:rsidRDefault="00A22054" w:rsidP="00A22054">
      <w:pPr>
        <w:pStyle w:val="BodyText"/>
      </w:pPr>
      <w:r>
        <w:t xml:space="preserve">Our Forest Warden, </w:t>
      </w:r>
      <w:r w:rsidRPr="00A22054">
        <w:rPr>
          <w:rStyle w:val="Bold"/>
        </w:rPr>
        <w:fldChar w:fldCharType="begin">
          <w:ffData>
            <w:name w:val=""/>
            <w:enabled/>
            <w:calcOnExit w:val="0"/>
            <w:textInput>
              <w:default w:val="**Name**"/>
            </w:textInput>
          </w:ffData>
        </w:fldChar>
      </w:r>
      <w:r w:rsidRPr="00A22054">
        <w:rPr>
          <w:rStyle w:val="Bold"/>
        </w:rPr>
        <w:instrText xml:space="preserve"> FORMTEXT </w:instrText>
      </w:r>
      <w:r w:rsidRPr="00A22054">
        <w:rPr>
          <w:rStyle w:val="Bold"/>
        </w:rPr>
      </w:r>
      <w:r w:rsidRPr="00A22054">
        <w:rPr>
          <w:rStyle w:val="Bold"/>
        </w:rPr>
        <w:fldChar w:fldCharType="separate"/>
      </w:r>
      <w:r w:rsidRPr="00A22054">
        <w:rPr>
          <w:rStyle w:val="Bold"/>
        </w:rPr>
        <w:t>**Name**</w:t>
      </w:r>
      <w:r w:rsidRPr="00A22054">
        <w:rPr>
          <w:rStyle w:val="Bold"/>
        </w:rPr>
        <w:fldChar w:fldCharType="end"/>
      </w:r>
      <w:r>
        <w:t xml:space="preserve">, believes the operator(s) did not notify the State Forester of the Commercial Harvesting of Timber as required by the </w:t>
      </w:r>
      <w:r w:rsidRPr="00A22054">
        <w:rPr>
          <w:rStyle w:val="Italics"/>
        </w:rPr>
        <w:t>Code of Virginia</w:t>
      </w:r>
      <w:r>
        <w:t xml:space="preserve"> §10.1-1181.2(H). A copy of the Failure to Notify Form is attached for your reference.</w:t>
      </w:r>
    </w:p>
    <w:p w14:paraId="5D668838" w14:textId="77777777" w:rsidR="00A22054" w:rsidRDefault="00A22054" w:rsidP="00A22054">
      <w:pPr>
        <w:pStyle w:val="BodyText"/>
      </w:pPr>
      <w:r>
        <w:t xml:space="preserve">You have the right, in accordance with the </w:t>
      </w:r>
      <w:r w:rsidRPr="00A22054">
        <w:rPr>
          <w:rStyle w:val="Italics"/>
        </w:rPr>
        <w:t>Code of Virginia</w:t>
      </w:r>
      <w:r>
        <w:t xml:space="preserve"> §10.1-1181.2(F), to have a Formal Hearing under the </w:t>
      </w:r>
      <w:r w:rsidRPr="00A22054">
        <w:rPr>
          <w:rStyle w:val="Italics"/>
        </w:rPr>
        <w:t>Code of Virginia</w:t>
      </w:r>
      <w:r>
        <w:t xml:space="preserve"> §2.2-4020 and 2.2-4021 to determine if you failed to Notify the State Forester of the Commercial Harvesting of Timber. You may, however, waive the Formal Hearing and have the matter decided by Informal Conference under the </w:t>
      </w:r>
      <w:r w:rsidRPr="00A22054">
        <w:rPr>
          <w:rStyle w:val="Italics"/>
        </w:rPr>
        <w:t>Code of Virginia</w:t>
      </w:r>
      <w:r>
        <w:t xml:space="preserve"> §2.2-4019 and 2.2-4021.</w:t>
      </w:r>
    </w:p>
    <w:p w14:paraId="4184ADFA" w14:textId="77777777" w:rsidR="00A22054" w:rsidRDefault="00A22054" w:rsidP="00A22054">
      <w:pPr>
        <w:pStyle w:val="BodyText"/>
      </w:pPr>
      <w:r>
        <w:t xml:space="preserve">You also have the opportunity to prepay this civil fine since it is your first offense. The first offense carries a $250 civil fine. To prepay, a check should be made payable to “STATE FORESTER” and mailed to Virginia </w:t>
      </w:r>
      <w:r>
        <w:rPr>
          <w:b/>
          <w:bCs/>
        </w:rPr>
        <w:t>Department of Forestry,</w:t>
      </w:r>
      <w:r>
        <w:t xml:space="preserve"> </w:t>
      </w:r>
      <w:r w:rsidRPr="00A22054">
        <w:rPr>
          <w:rStyle w:val="Bold"/>
        </w:rPr>
        <w:fldChar w:fldCharType="begin">
          <w:ffData>
            <w:name w:val=""/>
            <w:enabled/>
            <w:calcOnExit w:val="0"/>
            <w:textInput>
              <w:default w:val="**Regional Office Address**"/>
            </w:textInput>
          </w:ffData>
        </w:fldChar>
      </w:r>
      <w:r w:rsidRPr="00A22054">
        <w:rPr>
          <w:rStyle w:val="Bold"/>
        </w:rPr>
        <w:instrText xml:space="preserve"> FORMTEXT </w:instrText>
      </w:r>
      <w:r w:rsidRPr="00A22054">
        <w:rPr>
          <w:rStyle w:val="Bold"/>
        </w:rPr>
      </w:r>
      <w:r w:rsidRPr="00A22054">
        <w:rPr>
          <w:rStyle w:val="Bold"/>
        </w:rPr>
        <w:fldChar w:fldCharType="separate"/>
      </w:r>
      <w:r w:rsidRPr="00A22054">
        <w:rPr>
          <w:rStyle w:val="Bold"/>
        </w:rPr>
        <w:t>**Regional Office Address**</w:t>
      </w:r>
      <w:r w:rsidRPr="00A22054">
        <w:rPr>
          <w:rStyle w:val="Bold"/>
        </w:rPr>
        <w:fldChar w:fldCharType="end"/>
      </w:r>
      <w:r>
        <w:t>. If the civil fine is not prepaid by the scheduled Informal Conference date listed below or you choose to plead your case, the Informal Conference will be held.</w:t>
      </w:r>
    </w:p>
    <w:p w14:paraId="1A131D4C" w14:textId="5A8AF9E8" w:rsidR="00A22054" w:rsidRDefault="00A22054" w:rsidP="00A22054">
      <w:pPr>
        <w:pStyle w:val="BodyText"/>
      </w:pPr>
      <w:r>
        <w:t xml:space="preserve">The Conference will convene at </w:t>
      </w:r>
      <w:r w:rsidRPr="00A22054">
        <w:rPr>
          <w:rStyle w:val="Bold"/>
        </w:rPr>
        <w:fldChar w:fldCharType="begin">
          <w:ffData>
            <w:name w:val=""/>
            <w:enabled/>
            <w:calcOnExit w:val="0"/>
            <w:textInput>
              <w:default w:val="**Time**"/>
            </w:textInput>
          </w:ffData>
        </w:fldChar>
      </w:r>
      <w:r w:rsidRPr="00A22054">
        <w:rPr>
          <w:rStyle w:val="Bold"/>
        </w:rPr>
        <w:instrText xml:space="preserve"> FORMTEXT </w:instrText>
      </w:r>
      <w:r w:rsidRPr="00A22054">
        <w:rPr>
          <w:rStyle w:val="Bold"/>
        </w:rPr>
      </w:r>
      <w:r w:rsidRPr="00A22054">
        <w:rPr>
          <w:rStyle w:val="Bold"/>
        </w:rPr>
        <w:fldChar w:fldCharType="separate"/>
      </w:r>
      <w:r w:rsidRPr="00A22054">
        <w:rPr>
          <w:rStyle w:val="Bold"/>
        </w:rPr>
        <w:t>**Time**</w:t>
      </w:r>
      <w:r w:rsidRPr="00A22054">
        <w:rPr>
          <w:rStyle w:val="Bold"/>
        </w:rPr>
        <w:fldChar w:fldCharType="end"/>
      </w:r>
      <w:r>
        <w:t xml:space="preserve"> on </w:t>
      </w:r>
      <w:r w:rsidRPr="00A22054">
        <w:rPr>
          <w:rStyle w:val="Bold"/>
        </w:rPr>
        <w:fldChar w:fldCharType="begin">
          <w:ffData>
            <w:name w:val="Text9"/>
            <w:enabled/>
            <w:calcOnExit w:val="0"/>
            <w:textInput>
              <w:default w:val="**Date**"/>
            </w:textInput>
          </w:ffData>
        </w:fldChar>
      </w:r>
      <w:r w:rsidRPr="00A22054">
        <w:rPr>
          <w:rStyle w:val="Bold"/>
        </w:rPr>
        <w:instrText xml:space="preserve"> FORMTEXT </w:instrText>
      </w:r>
      <w:r w:rsidRPr="00A22054">
        <w:rPr>
          <w:rStyle w:val="Bold"/>
        </w:rPr>
      </w:r>
      <w:r w:rsidRPr="00A22054">
        <w:rPr>
          <w:rStyle w:val="Bold"/>
        </w:rPr>
        <w:fldChar w:fldCharType="separate"/>
      </w:r>
      <w:r w:rsidRPr="00A22054">
        <w:rPr>
          <w:rStyle w:val="Bold"/>
        </w:rPr>
        <w:t>**Date**</w:t>
      </w:r>
      <w:r w:rsidRPr="00A22054">
        <w:rPr>
          <w:rStyle w:val="Bold"/>
        </w:rPr>
        <w:fldChar w:fldCharType="end"/>
      </w:r>
      <w:r>
        <w:t xml:space="preserve"> at </w:t>
      </w:r>
      <w:r w:rsidRPr="00A22054">
        <w:rPr>
          <w:rStyle w:val="Bold"/>
        </w:rPr>
        <w:fldChar w:fldCharType="begin">
          <w:ffData>
            <w:name w:val=""/>
            <w:enabled/>
            <w:calcOnExit w:val="0"/>
            <w:textInput>
              <w:default w:val="**Location**"/>
            </w:textInput>
          </w:ffData>
        </w:fldChar>
      </w:r>
      <w:r w:rsidRPr="00A22054">
        <w:rPr>
          <w:rStyle w:val="Bold"/>
        </w:rPr>
        <w:instrText xml:space="preserve"> FORMTEXT </w:instrText>
      </w:r>
      <w:r w:rsidRPr="00A22054">
        <w:rPr>
          <w:rStyle w:val="Bold"/>
        </w:rPr>
      </w:r>
      <w:r w:rsidRPr="00A22054">
        <w:rPr>
          <w:rStyle w:val="Bold"/>
        </w:rPr>
        <w:fldChar w:fldCharType="separate"/>
      </w:r>
      <w:r w:rsidRPr="00A22054">
        <w:rPr>
          <w:rStyle w:val="Bold"/>
        </w:rPr>
        <w:t>**Location**</w:t>
      </w:r>
      <w:r w:rsidRPr="00A22054">
        <w:rPr>
          <w:rStyle w:val="Bold"/>
        </w:rPr>
        <w:fldChar w:fldCharType="end"/>
      </w:r>
      <w:r>
        <w:t xml:space="preserve"> in </w:t>
      </w:r>
      <w:r w:rsidRPr="00A22054">
        <w:rPr>
          <w:rStyle w:val="Bold"/>
        </w:rPr>
        <w:fldChar w:fldCharType="begin">
          <w:ffData>
            <w:name w:val=""/>
            <w:enabled/>
            <w:calcOnExit w:val="0"/>
            <w:textInput>
              <w:default w:val="**City**"/>
            </w:textInput>
          </w:ffData>
        </w:fldChar>
      </w:r>
      <w:r w:rsidRPr="00A22054">
        <w:rPr>
          <w:rStyle w:val="Bold"/>
        </w:rPr>
        <w:instrText xml:space="preserve"> FORMTEXT </w:instrText>
      </w:r>
      <w:r w:rsidRPr="00A22054">
        <w:rPr>
          <w:rStyle w:val="Bold"/>
        </w:rPr>
      </w:r>
      <w:r w:rsidRPr="00A22054">
        <w:rPr>
          <w:rStyle w:val="Bold"/>
        </w:rPr>
        <w:fldChar w:fldCharType="separate"/>
      </w:r>
      <w:r w:rsidRPr="00A22054">
        <w:rPr>
          <w:rStyle w:val="Bold"/>
        </w:rPr>
        <w:t>**City**</w:t>
      </w:r>
      <w:r w:rsidRPr="00A22054">
        <w:rPr>
          <w:rStyle w:val="Bold"/>
        </w:rPr>
        <w:fldChar w:fldCharType="end"/>
      </w:r>
      <w:r>
        <w:t xml:space="preserve">, Virginia. If you choose to have a Formal Hearing, contact the Department of Forestry before </w:t>
      </w:r>
      <w:r w:rsidRPr="00A22054">
        <w:rPr>
          <w:rStyle w:val="Bold"/>
        </w:rPr>
        <w:fldChar w:fldCharType="begin">
          <w:ffData>
            <w:name w:val="Text9"/>
            <w:enabled/>
            <w:calcOnExit w:val="0"/>
            <w:textInput>
              <w:default w:val="**Date**"/>
            </w:textInput>
          </w:ffData>
        </w:fldChar>
      </w:r>
      <w:r w:rsidRPr="00A22054">
        <w:rPr>
          <w:rStyle w:val="Bold"/>
        </w:rPr>
        <w:instrText xml:space="preserve"> FORMTEXT </w:instrText>
      </w:r>
      <w:r w:rsidRPr="00A22054">
        <w:rPr>
          <w:rStyle w:val="Bold"/>
        </w:rPr>
      </w:r>
      <w:r w:rsidRPr="00A22054">
        <w:rPr>
          <w:rStyle w:val="Bold"/>
        </w:rPr>
        <w:fldChar w:fldCharType="separate"/>
      </w:r>
      <w:r w:rsidRPr="00A22054">
        <w:rPr>
          <w:rStyle w:val="Bold"/>
        </w:rPr>
        <w:t>**Date**</w:t>
      </w:r>
      <w:r w:rsidRPr="00A22054">
        <w:rPr>
          <w:rStyle w:val="Bold"/>
        </w:rPr>
        <w:fldChar w:fldCharType="end"/>
      </w:r>
      <w:r>
        <w:t xml:space="preserve"> at </w:t>
      </w:r>
      <w:r>
        <w:rPr>
          <w:rStyle w:val="Bold"/>
        </w:rPr>
        <w:fldChar w:fldCharType="begin">
          <w:ffData>
            <w:name w:val=""/>
            <w:enabled/>
            <w:calcOnExit w:val="0"/>
            <w:textInput>
              <w:default w:val="**Regional Office Telephone**"/>
            </w:textInput>
          </w:ffData>
        </w:fldChar>
      </w:r>
      <w:r>
        <w:rPr>
          <w:rStyle w:val="Bold"/>
        </w:rPr>
        <w:instrText xml:space="preserve"> FORMTEXT </w:instrText>
      </w:r>
      <w:r>
        <w:rPr>
          <w:rStyle w:val="Bold"/>
        </w:rPr>
      </w:r>
      <w:r>
        <w:rPr>
          <w:rStyle w:val="Bold"/>
        </w:rPr>
        <w:fldChar w:fldCharType="separate"/>
      </w:r>
      <w:r>
        <w:rPr>
          <w:rStyle w:val="Bold"/>
          <w:noProof/>
        </w:rPr>
        <w:t>**Regional Office Telephone**</w:t>
      </w:r>
      <w:r>
        <w:rPr>
          <w:rStyle w:val="Bold"/>
        </w:rPr>
        <w:fldChar w:fldCharType="end"/>
      </w:r>
      <w:r>
        <w:t xml:space="preserve">. Should you need any clarification or if a scheduling conflict exists, you may contact the Department of Forestry at </w:t>
      </w:r>
      <w:r w:rsidRPr="00A22054">
        <w:rPr>
          <w:rStyle w:val="Bold"/>
        </w:rPr>
        <w:fldChar w:fldCharType="begin">
          <w:ffData>
            <w:name w:val=""/>
            <w:enabled/>
            <w:calcOnExit w:val="0"/>
            <w:textInput>
              <w:default w:val="**Area Office Telephone**"/>
            </w:textInput>
          </w:ffData>
        </w:fldChar>
      </w:r>
      <w:r w:rsidRPr="00A22054">
        <w:rPr>
          <w:rStyle w:val="Bold"/>
        </w:rPr>
        <w:instrText xml:space="preserve"> FORMTEXT </w:instrText>
      </w:r>
      <w:r w:rsidRPr="00A22054">
        <w:rPr>
          <w:rStyle w:val="Bold"/>
        </w:rPr>
      </w:r>
      <w:r w:rsidRPr="00A22054">
        <w:rPr>
          <w:rStyle w:val="Bold"/>
        </w:rPr>
        <w:fldChar w:fldCharType="separate"/>
      </w:r>
      <w:r w:rsidRPr="00A22054">
        <w:rPr>
          <w:rStyle w:val="Bold"/>
        </w:rPr>
        <w:t>**Area Office Telephone**</w:t>
      </w:r>
      <w:r w:rsidRPr="00A22054">
        <w:rPr>
          <w:rStyle w:val="Bold"/>
        </w:rPr>
        <w:fldChar w:fldCharType="end"/>
      </w:r>
      <w:r>
        <w:t>. The Informal Conference conversation will be recorded to verify the action taken.</w:t>
      </w:r>
    </w:p>
    <w:p w14:paraId="73346271" w14:textId="77777777" w:rsidR="00A22054" w:rsidRDefault="00A22054" w:rsidP="00A22054">
      <w:pPr>
        <w:pStyle w:val="BodyText"/>
      </w:pPr>
      <w:r>
        <w:t>Sincerely,</w:t>
      </w:r>
    </w:p>
    <w:p w14:paraId="3BB180C9" w14:textId="77777777" w:rsidR="00A22054" w:rsidRDefault="00A22054" w:rsidP="00A22054">
      <w:pPr>
        <w:pStyle w:val="BodyText"/>
      </w:pPr>
    </w:p>
    <w:p w14:paraId="23A6830D" w14:textId="77777777" w:rsidR="00A22054" w:rsidRDefault="00A22054" w:rsidP="00A22054">
      <w:pPr>
        <w:pStyle w:val="BodyTextnospace"/>
      </w:pPr>
      <w:r>
        <w:fldChar w:fldCharType="begin">
          <w:ffData>
            <w:name w:val="Text1"/>
            <w:enabled/>
            <w:calcOnExit w:val="0"/>
            <w:textInput>
              <w:default w:val="**Name**"/>
            </w:textInput>
          </w:ffData>
        </w:fldChar>
      </w:r>
      <w:bookmarkStart w:id="10" w:name="Text1"/>
      <w:r>
        <w:instrText xml:space="preserve"> FORMTEXT </w:instrText>
      </w:r>
      <w:r>
        <w:fldChar w:fldCharType="separate"/>
      </w:r>
      <w:r>
        <w:rPr>
          <w:noProof/>
        </w:rPr>
        <w:t>**Name**</w:t>
      </w:r>
      <w:r>
        <w:fldChar w:fldCharType="end"/>
      </w:r>
      <w:bookmarkEnd w:id="10"/>
    </w:p>
    <w:p w14:paraId="48501EBD" w14:textId="2840A17A" w:rsidR="00A22054" w:rsidRDefault="00804C7E" w:rsidP="00A22054">
      <w:pPr>
        <w:pStyle w:val="BodyTextnospace"/>
      </w:pPr>
      <w:r>
        <w:fldChar w:fldCharType="begin">
          <w:ffData>
            <w:name w:val=""/>
            <w:enabled/>
            <w:calcOnExit w:val="0"/>
            <w:textInput>
              <w:default w:val="**Water Quality Engineer or Specialist**"/>
            </w:textInput>
          </w:ffData>
        </w:fldChar>
      </w:r>
      <w:r>
        <w:instrText xml:space="preserve"> FORMTEXT </w:instrText>
      </w:r>
      <w:r>
        <w:fldChar w:fldCharType="separate"/>
      </w:r>
      <w:r>
        <w:rPr>
          <w:noProof/>
        </w:rPr>
        <w:t>**Water Quality Engineer or Specialist**</w:t>
      </w:r>
      <w:r>
        <w:fldChar w:fldCharType="end"/>
      </w:r>
    </w:p>
    <w:p w14:paraId="44B81379" w14:textId="77777777" w:rsidR="00A22054" w:rsidRDefault="00A22054" w:rsidP="00A22054">
      <w:pPr>
        <w:pStyle w:val="BodyText"/>
      </w:pPr>
      <w:r>
        <w:t>Enclosure</w:t>
      </w:r>
    </w:p>
    <w:p w14:paraId="003DEF2E" w14:textId="443A0247" w:rsidR="00531F11" w:rsidRDefault="00A22054" w:rsidP="00F74382">
      <w:pPr>
        <w:pStyle w:val="BodyTextnospace"/>
      </w:pPr>
      <w:r>
        <w:t>cc:</w:t>
      </w:r>
      <w:r>
        <w:tab/>
      </w:r>
      <w:r>
        <w:fldChar w:fldCharType="begin">
          <w:ffData>
            <w:name w:val="Text1"/>
            <w:enabled/>
            <w:calcOnExit w:val="0"/>
            <w:textInput>
              <w:default w:val="**Name**"/>
            </w:textInput>
          </w:ffData>
        </w:fldChar>
      </w:r>
      <w:r>
        <w:instrText xml:space="preserve"> FORMTEXT </w:instrText>
      </w:r>
      <w:r>
        <w:fldChar w:fldCharType="separate"/>
      </w:r>
      <w:r>
        <w:rPr>
          <w:noProof/>
        </w:rPr>
        <w:t>**Name**</w:t>
      </w:r>
      <w:r>
        <w:fldChar w:fldCharType="end"/>
      </w:r>
      <w:r>
        <w:t xml:space="preserve">, </w:t>
      </w:r>
      <w:r w:rsidR="00293199">
        <w:t>Forest Warden</w:t>
      </w:r>
    </w:p>
    <w:sectPr w:rsidR="00531F11" w:rsidSect="00927BD0">
      <w:footerReference w:type="default" r:id="rId8"/>
      <w:footerReference w:type="first" r:id="rId9"/>
      <w:endnotePr>
        <w:numFmt w:val="decimal"/>
      </w:endnotePr>
      <w:pgSz w:w="12240" w:h="15840" w:code="1"/>
      <w:pgMar w:top="720" w:right="1440" w:bottom="360" w:left="1440" w:header="3960" w:footer="46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9E8DA" w14:textId="77777777" w:rsidR="004D4625" w:rsidRDefault="004D4625">
      <w:pPr>
        <w:spacing w:line="20" w:lineRule="exact"/>
      </w:pPr>
    </w:p>
  </w:endnote>
  <w:endnote w:type="continuationSeparator" w:id="0">
    <w:p w14:paraId="0C21F5BC" w14:textId="77777777" w:rsidR="004D4625" w:rsidRDefault="004D4625">
      <w:r>
        <w:t xml:space="preserve"> </w:t>
      </w:r>
    </w:p>
  </w:endnote>
  <w:endnote w:type="continuationNotice" w:id="1">
    <w:p w14:paraId="6FA4A6B5" w14:textId="77777777" w:rsidR="004D4625" w:rsidRDefault="004D46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BI New Baskerville BoldIt">
    <w:panose1 w:val="020B0604020202020204"/>
    <w:charset w:val="00"/>
    <w:family w:val="auto"/>
    <w:pitch w:val="variable"/>
    <w:sig w:usb0="00000003" w:usb1="00000000" w:usb2="00000000" w:usb3="00000000" w:csb0="00000001" w:csb1="00000000"/>
  </w:font>
  <w:font w:name="Imprint MT Shadow">
    <w:panose1 w:val="04020605060303030202"/>
    <w:charset w:val="4D"/>
    <w:family w:val="decorative"/>
    <w:pitch w:val="variable"/>
    <w:sig w:usb0="00000003" w:usb1="00000000" w:usb2="00000000" w:usb3="00000000" w:csb0="00000001" w:csb1="00000000"/>
  </w:font>
  <w:font w:name="New Baskerville">
    <w:panose1 w:val="020B0604020202020204"/>
    <w:charset w:val="00"/>
    <w:family w:val="auto"/>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2A955" w14:textId="77777777" w:rsidR="00927BD0" w:rsidRPr="00E75B36" w:rsidRDefault="00927BD0" w:rsidP="00927BD0">
    <w:pPr>
      <w:pStyle w:val="Footer"/>
    </w:pPr>
    <w:r w:rsidRPr="00E75B36">
      <w:t>Mission: We Protect and Develop Healthy, Sustainable Forest Resources for Virginians.</w:t>
    </w:r>
  </w:p>
  <w:p w14:paraId="5FECAD14" w14:textId="3284B7C9" w:rsidR="00B43A5F" w:rsidRPr="00927BD0" w:rsidRDefault="00293199" w:rsidP="00927BD0">
    <w:pPr>
      <w:pStyle w:val="Filename"/>
    </w:pPr>
    <w:fldSimple w:instr=" FILENAME ">
      <w:r w:rsidR="00927BD0">
        <w:rPr>
          <w:noProof/>
        </w:rPr>
        <w:t>temp_wq_letter_IC-Notification-Failure-to-Notify.docx</w:t>
      </w:r>
    </w:fldSimple>
    <w:r w:rsidR="00927BD0" w:rsidRPr="00E75B36">
      <w:tab/>
    </w:r>
    <w:r w:rsidR="00927BD0" w:rsidRPr="00E75B36">
      <w:rPr>
        <w:rStyle w:val="PageNumber"/>
        <w:color w:val="auto"/>
      </w:rPr>
      <w:fldChar w:fldCharType="begin"/>
    </w:r>
    <w:r w:rsidR="00927BD0" w:rsidRPr="00E75B36">
      <w:rPr>
        <w:rStyle w:val="PageNumber"/>
        <w:color w:val="auto"/>
      </w:rPr>
      <w:instrText xml:space="preserve"> PAGE </w:instrText>
    </w:r>
    <w:r w:rsidR="00927BD0" w:rsidRPr="00E75B36">
      <w:rPr>
        <w:rStyle w:val="PageNumber"/>
        <w:color w:val="auto"/>
      </w:rPr>
      <w:fldChar w:fldCharType="separate"/>
    </w:r>
    <w:r>
      <w:rPr>
        <w:rStyle w:val="PageNumber"/>
        <w:noProof/>
        <w:color w:val="auto"/>
      </w:rPr>
      <w:t>1</w:t>
    </w:r>
    <w:r w:rsidR="00927BD0" w:rsidRPr="00E75B36">
      <w:rPr>
        <w:rStyle w:val="PageNumber"/>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69AB" w14:textId="77777777" w:rsidR="00587143" w:rsidRPr="00E75B36" w:rsidRDefault="00587143" w:rsidP="00587143">
    <w:pPr>
      <w:pStyle w:val="Footer"/>
    </w:pPr>
    <w:r w:rsidRPr="00E75B36">
      <w:t>Mission: We Protect and Develop Healthy, Sustainable Forest Resources for Virginians.</w:t>
    </w:r>
  </w:p>
  <w:p w14:paraId="24E6EE13" w14:textId="5850F812" w:rsidR="000049A5" w:rsidRPr="00587143" w:rsidRDefault="00293199" w:rsidP="00587143">
    <w:pPr>
      <w:pStyle w:val="Filename"/>
    </w:pPr>
    <w:fldSimple w:instr=" FILENAME ">
      <w:r w:rsidR="00B43A5F">
        <w:rPr>
          <w:noProof/>
        </w:rPr>
        <w:t>temp_wq_letter_IC-Notification-Failure-to-Notify.docx</w:t>
      </w:r>
    </w:fldSimple>
    <w:r w:rsidR="00587143" w:rsidRPr="00E75B36">
      <w:tab/>
    </w:r>
    <w:r w:rsidR="00587143" w:rsidRPr="00E75B36">
      <w:rPr>
        <w:rStyle w:val="PageNumber"/>
        <w:color w:val="auto"/>
      </w:rPr>
      <w:fldChar w:fldCharType="begin"/>
    </w:r>
    <w:r w:rsidR="00587143" w:rsidRPr="00E75B36">
      <w:rPr>
        <w:rStyle w:val="PageNumber"/>
        <w:color w:val="auto"/>
      </w:rPr>
      <w:instrText xml:space="preserve"> PAGE </w:instrText>
    </w:r>
    <w:r w:rsidR="00587143" w:rsidRPr="00E75B36">
      <w:rPr>
        <w:rStyle w:val="PageNumber"/>
        <w:color w:val="auto"/>
      </w:rPr>
      <w:fldChar w:fldCharType="separate"/>
    </w:r>
    <w:r w:rsidR="00927BD0">
      <w:rPr>
        <w:rStyle w:val="PageNumber"/>
        <w:noProof/>
        <w:color w:val="auto"/>
      </w:rPr>
      <w:t>1</w:t>
    </w:r>
    <w:r w:rsidR="00587143" w:rsidRPr="00E75B36">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A6BDD" w14:textId="77777777" w:rsidR="004D4625" w:rsidRDefault="004D4625">
      <w:r>
        <w:separator/>
      </w:r>
    </w:p>
  </w:footnote>
  <w:footnote w:type="continuationSeparator" w:id="0">
    <w:p w14:paraId="7BDBE800" w14:textId="77777777" w:rsidR="004D4625" w:rsidRDefault="004D4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2D78"/>
    <w:multiLevelType w:val="hybridMultilevel"/>
    <w:tmpl w:val="A1E6A410"/>
    <w:lvl w:ilvl="0" w:tplc="92FEA04A">
      <w:start w:val="1"/>
      <w:numFmt w:val="bullet"/>
      <w:pStyle w:val="BodyTextBullets"/>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365"/>
    <w:rsid w:val="000049A5"/>
    <w:rsid w:val="001D4FA7"/>
    <w:rsid w:val="00293199"/>
    <w:rsid w:val="002E74F5"/>
    <w:rsid w:val="004D4625"/>
    <w:rsid w:val="004E6088"/>
    <w:rsid w:val="00531F11"/>
    <w:rsid w:val="00587143"/>
    <w:rsid w:val="00624389"/>
    <w:rsid w:val="00625974"/>
    <w:rsid w:val="006837F6"/>
    <w:rsid w:val="006925E2"/>
    <w:rsid w:val="00804C7E"/>
    <w:rsid w:val="00927BD0"/>
    <w:rsid w:val="00A22054"/>
    <w:rsid w:val="00B11E69"/>
    <w:rsid w:val="00B43A5F"/>
    <w:rsid w:val="00B75953"/>
    <w:rsid w:val="00EF3E5E"/>
    <w:rsid w:val="00F64365"/>
    <w:rsid w:val="00F74382"/>
    <w:rsid w:val="00FB7029"/>
    <w:rsid w:val="00FE2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0FB499"/>
  <w14:defaultImageDpi w14:val="300"/>
  <w15:docId w15:val="{63573E20-55CE-B848-9BAA-F79E493C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3199"/>
    <w:rPr>
      <w:rFonts w:ascii="Book Antiqua" w:hAnsi="Book Antiqua"/>
      <w:sz w:val="24"/>
    </w:rPr>
  </w:style>
  <w:style w:type="paragraph" w:styleId="Heading1">
    <w:name w:val="heading 1"/>
    <w:basedOn w:val="Normal"/>
    <w:next w:val="Normal"/>
    <w:qFormat/>
    <w:rsid w:val="0029319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93199"/>
    <w:pPr>
      <w:keepNext/>
      <w:keepLines/>
      <w:spacing w:before="200"/>
      <w:outlineLvl w:val="1"/>
    </w:pPr>
    <w:rPr>
      <w:rFonts w:ascii="Times New Roman" w:eastAsiaTheme="majorEastAsia" w:hAnsi="Times New Roman"/>
      <w:b/>
      <w:bCs/>
      <w:sz w:val="26"/>
      <w:szCs w:val="26"/>
    </w:rPr>
  </w:style>
  <w:style w:type="paragraph" w:styleId="Heading5">
    <w:name w:val="heading 5"/>
    <w:basedOn w:val="Heading1"/>
    <w:next w:val="Normal"/>
    <w:qFormat/>
    <w:rsid w:val="00293199"/>
    <w:pPr>
      <w:keepNext w:val="0"/>
      <w:tabs>
        <w:tab w:val="left" w:pos="720"/>
        <w:tab w:val="left" w:pos="1080"/>
        <w:tab w:val="left" w:pos="1440"/>
        <w:tab w:val="left" w:pos="1800"/>
        <w:tab w:val="left" w:pos="2160"/>
        <w:tab w:val="left" w:pos="2520"/>
        <w:tab w:val="left" w:pos="2880"/>
      </w:tabs>
      <w:suppressAutoHyphens/>
      <w:spacing w:before="0" w:after="0"/>
      <w:jc w:val="center"/>
      <w:outlineLvl w:val="4"/>
    </w:pPr>
    <w:rPr>
      <w:rFonts w:ascii="Times New Roman" w:hAnsi="Times New Roman" w:cs="Times New Roman"/>
      <w:bCs w:val="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293199"/>
    <w:pPr>
      <w:tabs>
        <w:tab w:val="left" w:leader="dot" w:pos="9000"/>
        <w:tab w:val="right" w:pos="9360"/>
      </w:tabs>
      <w:suppressAutoHyphens/>
      <w:spacing w:before="480"/>
      <w:ind w:left="720" w:right="720" w:hanging="720"/>
    </w:pPr>
  </w:style>
  <w:style w:type="paragraph" w:styleId="TOC2">
    <w:name w:val="toc 2"/>
    <w:basedOn w:val="Normal"/>
    <w:next w:val="Normal"/>
    <w:semiHidden/>
    <w:rsid w:val="00293199"/>
    <w:pPr>
      <w:tabs>
        <w:tab w:val="left" w:leader="dot" w:pos="9000"/>
        <w:tab w:val="right" w:pos="9360"/>
      </w:tabs>
      <w:suppressAutoHyphens/>
      <w:ind w:left="1440" w:right="720" w:hanging="720"/>
    </w:pPr>
  </w:style>
  <w:style w:type="paragraph" w:styleId="TOC3">
    <w:name w:val="toc 3"/>
    <w:basedOn w:val="Normal"/>
    <w:next w:val="Normal"/>
    <w:semiHidden/>
    <w:rsid w:val="00293199"/>
    <w:pPr>
      <w:tabs>
        <w:tab w:val="left" w:leader="dot" w:pos="9000"/>
        <w:tab w:val="right" w:pos="9360"/>
      </w:tabs>
      <w:suppressAutoHyphens/>
      <w:ind w:left="2160" w:right="720" w:hanging="720"/>
    </w:pPr>
  </w:style>
  <w:style w:type="paragraph" w:styleId="TOC4">
    <w:name w:val="toc 4"/>
    <w:basedOn w:val="Normal"/>
    <w:next w:val="Normal"/>
    <w:semiHidden/>
    <w:rsid w:val="00293199"/>
    <w:pPr>
      <w:tabs>
        <w:tab w:val="left" w:leader="dot" w:pos="9000"/>
        <w:tab w:val="right" w:pos="9360"/>
      </w:tabs>
      <w:suppressAutoHyphens/>
      <w:ind w:left="2880" w:right="720" w:hanging="720"/>
    </w:pPr>
  </w:style>
  <w:style w:type="paragraph" w:styleId="TOC5">
    <w:name w:val="toc 5"/>
    <w:basedOn w:val="Normal"/>
    <w:next w:val="Normal"/>
    <w:semiHidden/>
    <w:rsid w:val="00293199"/>
    <w:pPr>
      <w:tabs>
        <w:tab w:val="left" w:leader="dot" w:pos="9000"/>
        <w:tab w:val="right" w:pos="9360"/>
      </w:tabs>
      <w:suppressAutoHyphens/>
      <w:ind w:left="3600" w:right="720" w:hanging="720"/>
    </w:pPr>
  </w:style>
  <w:style w:type="paragraph" w:styleId="TOC6">
    <w:name w:val="toc 6"/>
    <w:basedOn w:val="Normal"/>
    <w:next w:val="Normal"/>
    <w:semiHidden/>
    <w:rsid w:val="00293199"/>
    <w:pPr>
      <w:tabs>
        <w:tab w:val="left" w:pos="9000"/>
        <w:tab w:val="right" w:pos="9360"/>
      </w:tabs>
      <w:suppressAutoHyphens/>
      <w:ind w:left="720" w:hanging="720"/>
    </w:pPr>
  </w:style>
  <w:style w:type="paragraph" w:styleId="TOC7">
    <w:name w:val="toc 7"/>
    <w:basedOn w:val="Normal"/>
    <w:next w:val="Normal"/>
    <w:semiHidden/>
    <w:rsid w:val="00293199"/>
    <w:pPr>
      <w:suppressAutoHyphens/>
      <w:ind w:left="720" w:hanging="720"/>
    </w:pPr>
  </w:style>
  <w:style w:type="paragraph" w:styleId="TOC8">
    <w:name w:val="toc 8"/>
    <w:basedOn w:val="Normal"/>
    <w:next w:val="Normal"/>
    <w:semiHidden/>
    <w:rsid w:val="00293199"/>
    <w:pPr>
      <w:tabs>
        <w:tab w:val="left" w:pos="9000"/>
        <w:tab w:val="right" w:pos="9360"/>
      </w:tabs>
      <w:suppressAutoHyphens/>
      <w:ind w:left="720" w:hanging="720"/>
    </w:pPr>
  </w:style>
  <w:style w:type="paragraph" w:styleId="TOC9">
    <w:name w:val="toc 9"/>
    <w:basedOn w:val="Normal"/>
    <w:next w:val="Normal"/>
    <w:semiHidden/>
    <w:rsid w:val="00293199"/>
    <w:pPr>
      <w:tabs>
        <w:tab w:val="left" w:leader="dot" w:pos="9000"/>
        <w:tab w:val="right" w:pos="9360"/>
      </w:tabs>
      <w:suppressAutoHyphens/>
      <w:ind w:left="720" w:hanging="720"/>
    </w:pPr>
  </w:style>
  <w:style w:type="paragraph" w:styleId="Index1">
    <w:name w:val="index 1"/>
    <w:basedOn w:val="Normal"/>
    <w:next w:val="Normal"/>
    <w:semiHidden/>
    <w:rsid w:val="00293199"/>
    <w:pPr>
      <w:tabs>
        <w:tab w:val="left" w:leader="dot" w:pos="9000"/>
        <w:tab w:val="right" w:pos="9360"/>
      </w:tabs>
      <w:suppressAutoHyphens/>
      <w:ind w:left="1440" w:right="720" w:hanging="1440"/>
    </w:pPr>
  </w:style>
  <w:style w:type="paragraph" w:styleId="Index2">
    <w:name w:val="index 2"/>
    <w:basedOn w:val="Normal"/>
    <w:next w:val="Normal"/>
    <w:semiHidden/>
    <w:rsid w:val="00293199"/>
    <w:pPr>
      <w:tabs>
        <w:tab w:val="left" w:leader="dot" w:pos="9000"/>
        <w:tab w:val="right" w:pos="9360"/>
      </w:tabs>
      <w:suppressAutoHyphens/>
      <w:ind w:left="1440" w:right="720" w:hanging="720"/>
    </w:pPr>
  </w:style>
  <w:style w:type="paragraph" w:styleId="TOAHeading">
    <w:name w:val="toa heading"/>
    <w:basedOn w:val="Normal"/>
    <w:next w:val="Normal"/>
    <w:semiHidden/>
    <w:rsid w:val="00293199"/>
    <w:pPr>
      <w:tabs>
        <w:tab w:val="left" w:pos="9000"/>
        <w:tab w:val="right" w:pos="9360"/>
      </w:tabs>
      <w:suppressAutoHyphens/>
    </w:pPr>
  </w:style>
  <w:style w:type="character" w:customStyle="1" w:styleId="Bold">
    <w:name w:val="Bold"/>
    <w:qFormat/>
    <w:rsid w:val="00293199"/>
    <w:rPr>
      <w:b/>
      <w:bCs/>
    </w:rPr>
  </w:style>
  <w:style w:type="paragraph" w:styleId="Date">
    <w:name w:val="Date"/>
    <w:basedOn w:val="BodyText"/>
    <w:next w:val="Normal"/>
    <w:rsid w:val="00293199"/>
    <w:pPr>
      <w:spacing w:before="240" w:after="360"/>
    </w:pPr>
  </w:style>
  <w:style w:type="paragraph" w:styleId="BodyText">
    <w:name w:val="Body Text"/>
    <w:basedOn w:val="Normal"/>
    <w:rsid w:val="00293199"/>
    <w:pPr>
      <w:spacing w:before="120" w:after="120"/>
      <w:jc w:val="both"/>
    </w:pPr>
    <w:rPr>
      <w:rFonts w:ascii="Times New Roman" w:hAnsi="Times New Roman"/>
      <w:sz w:val="20"/>
    </w:rPr>
  </w:style>
  <w:style w:type="paragraph" w:styleId="Header">
    <w:name w:val="header"/>
    <w:basedOn w:val="Normal"/>
    <w:rsid w:val="00293199"/>
    <w:pPr>
      <w:tabs>
        <w:tab w:val="center" w:pos="4320"/>
        <w:tab w:val="right" w:pos="8640"/>
      </w:tabs>
    </w:pPr>
  </w:style>
  <w:style w:type="paragraph" w:styleId="Footer">
    <w:name w:val="footer"/>
    <w:basedOn w:val="Normal"/>
    <w:link w:val="FooterChar"/>
    <w:rsid w:val="00293199"/>
    <w:pPr>
      <w:tabs>
        <w:tab w:val="right" w:pos="9360"/>
      </w:tabs>
      <w:jc w:val="center"/>
    </w:pPr>
    <w:rPr>
      <w:b/>
      <w:color w:val="000080"/>
      <w:sz w:val="20"/>
    </w:rPr>
  </w:style>
  <w:style w:type="character" w:customStyle="1" w:styleId="Italics">
    <w:name w:val="Italics"/>
    <w:qFormat/>
    <w:rsid w:val="00293199"/>
    <w:rPr>
      <w:i/>
    </w:rPr>
  </w:style>
  <w:style w:type="character" w:styleId="Hyperlink">
    <w:name w:val="Hyperlink"/>
    <w:rsid w:val="00293199"/>
    <w:rPr>
      <w:color w:val="0000FF"/>
      <w:u w:val="single"/>
    </w:rPr>
  </w:style>
  <w:style w:type="paragraph" w:customStyle="1" w:styleId="BodyTextnospace">
    <w:name w:val="Body Text no space"/>
    <w:basedOn w:val="BodyText"/>
    <w:rsid w:val="00293199"/>
    <w:pPr>
      <w:spacing w:before="0" w:after="0"/>
    </w:pPr>
  </w:style>
  <w:style w:type="paragraph" w:styleId="Title">
    <w:name w:val="Title"/>
    <w:basedOn w:val="Normal"/>
    <w:qFormat/>
    <w:rsid w:val="00293199"/>
    <w:pPr>
      <w:spacing w:before="120" w:after="120"/>
      <w:jc w:val="center"/>
      <w:outlineLvl w:val="0"/>
    </w:pPr>
    <w:rPr>
      <w:rFonts w:ascii="Times New Roman" w:hAnsi="Times New Roman"/>
      <w:b/>
      <w:bCs/>
      <w:kern w:val="28"/>
      <w:sz w:val="32"/>
      <w:szCs w:val="32"/>
    </w:rPr>
  </w:style>
  <w:style w:type="paragraph" w:customStyle="1" w:styleId="LetterheadAddress">
    <w:name w:val="Letterhead Address"/>
    <w:basedOn w:val="Normal"/>
    <w:rsid w:val="00293199"/>
    <w:pPr>
      <w:tabs>
        <w:tab w:val="left" w:pos="5040"/>
      </w:tabs>
      <w:suppressAutoHyphens/>
      <w:jc w:val="center"/>
    </w:pPr>
    <w:rPr>
      <w:rFonts w:ascii="Times New Roman" w:hAnsi="Times New Roman"/>
      <w:color w:val="000080"/>
      <w:sz w:val="20"/>
    </w:rPr>
  </w:style>
  <w:style w:type="paragraph" w:customStyle="1" w:styleId="LetterheadDOF">
    <w:name w:val="Letterhead DOF"/>
    <w:basedOn w:val="Normal"/>
    <w:rsid w:val="00293199"/>
    <w:pPr>
      <w:tabs>
        <w:tab w:val="left" w:pos="5040"/>
      </w:tabs>
      <w:suppressAutoHyphens/>
      <w:jc w:val="center"/>
    </w:pPr>
    <w:rPr>
      <w:rFonts w:ascii="Times New Roman" w:hAnsi="Times New Roman"/>
      <w:b/>
      <w:color w:val="000080"/>
    </w:rPr>
  </w:style>
  <w:style w:type="paragraph" w:customStyle="1" w:styleId="LetterheadCOV">
    <w:name w:val="Letterhead COV"/>
    <w:basedOn w:val="Normal"/>
    <w:rsid w:val="00293199"/>
    <w:pPr>
      <w:tabs>
        <w:tab w:val="left" w:pos="5040"/>
      </w:tabs>
      <w:suppressAutoHyphens/>
      <w:jc w:val="center"/>
    </w:pPr>
    <w:rPr>
      <w:rFonts w:ascii="Arial" w:hAnsi="Arial" w:cs="Arial"/>
      <w:b/>
      <w:color w:val="000080"/>
      <w:sz w:val="40"/>
      <w:szCs w:val="40"/>
    </w:rPr>
  </w:style>
  <w:style w:type="paragraph" w:customStyle="1" w:styleId="BodyTextcenter">
    <w:name w:val="Body Text center"/>
    <w:basedOn w:val="BodyText"/>
    <w:rsid w:val="00293199"/>
    <w:pPr>
      <w:jc w:val="center"/>
    </w:pPr>
  </w:style>
  <w:style w:type="paragraph" w:customStyle="1" w:styleId="LetterheadSF">
    <w:name w:val="Letterhead SF"/>
    <w:basedOn w:val="Normal"/>
    <w:rsid w:val="00293199"/>
    <w:pPr>
      <w:tabs>
        <w:tab w:val="left" w:pos="0"/>
        <w:tab w:val="left" w:pos="5040"/>
      </w:tabs>
      <w:suppressAutoHyphens/>
    </w:pPr>
    <w:rPr>
      <w:rFonts w:ascii="Times New Roman" w:hAnsi="Times New Roman"/>
      <w:color w:val="000080"/>
      <w:sz w:val="18"/>
    </w:rPr>
  </w:style>
  <w:style w:type="paragraph" w:customStyle="1" w:styleId="LetterheadSFTitle">
    <w:name w:val="Letterhead SF Title"/>
    <w:basedOn w:val="Normal"/>
    <w:rsid w:val="00293199"/>
    <w:rPr>
      <w:rFonts w:ascii="Times New Roman" w:hAnsi="Times New Roman"/>
      <w:color w:val="000080"/>
      <w:sz w:val="16"/>
    </w:rPr>
  </w:style>
  <w:style w:type="paragraph" w:styleId="BalloonText">
    <w:name w:val="Balloon Text"/>
    <w:basedOn w:val="Normal"/>
    <w:link w:val="BalloonTextChar"/>
    <w:rsid w:val="00293199"/>
    <w:rPr>
      <w:rFonts w:ascii="Lucida Grande" w:hAnsi="Lucida Grande" w:cs="Lucida Grande"/>
      <w:sz w:val="18"/>
      <w:szCs w:val="18"/>
    </w:rPr>
  </w:style>
  <w:style w:type="character" w:customStyle="1" w:styleId="BalloonTextChar">
    <w:name w:val="Balloon Text Char"/>
    <w:basedOn w:val="DefaultParagraphFont"/>
    <w:link w:val="BalloonText"/>
    <w:rsid w:val="00293199"/>
    <w:rPr>
      <w:rFonts w:ascii="Lucida Grande" w:hAnsi="Lucida Grande" w:cs="Lucida Grande"/>
      <w:sz w:val="18"/>
      <w:szCs w:val="18"/>
    </w:rPr>
  </w:style>
  <w:style w:type="paragraph" w:customStyle="1" w:styleId="Filename">
    <w:name w:val="Filename"/>
    <w:basedOn w:val="Footer"/>
    <w:rsid w:val="00293199"/>
    <w:pPr>
      <w:jc w:val="left"/>
    </w:pPr>
    <w:rPr>
      <w:rFonts w:ascii="Calibri" w:hAnsi="Calibri"/>
      <w:b w:val="0"/>
      <w:color w:val="auto"/>
      <w:sz w:val="10"/>
      <w:szCs w:val="10"/>
    </w:rPr>
  </w:style>
  <w:style w:type="character" w:styleId="PageNumber">
    <w:name w:val="page number"/>
    <w:basedOn w:val="DefaultParagraphFont"/>
    <w:rsid w:val="00293199"/>
    <w:rPr>
      <w:color w:val="000080"/>
    </w:rPr>
  </w:style>
  <w:style w:type="character" w:customStyle="1" w:styleId="FooterChar">
    <w:name w:val="Footer Char"/>
    <w:basedOn w:val="DefaultParagraphFont"/>
    <w:link w:val="Footer"/>
    <w:rsid w:val="00293199"/>
    <w:rPr>
      <w:rFonts w:ascii="Book Antiqua" w:hAnsi="Book Antiqua"/>
      <w:b/>
      <w:color w:val="000080"/>
    </w:rPr>
  </w:style>
  <w:style w:type="character" w:customStyle="1" w:styleId="Heading2Char">
    <w:name w:val="Heading 2 Char"/>
    <w:basedOn w:val="DefaultParagraphFont"/>
    <w:link w:val="Heading2"/>
    <w:rsid w:val="00293199"/>
    <w:rPr>
      <w:rFonts w:eastAsiaTheme="majorEastAsia"/>
      <w:b/>
      <w:bCs/>
      <w:sz w:val="26"/>
      <w:szCs w:val="26"/>
    </w:rPr>
  </w:style>
  <w:style w:type="paragraph" w:customStyle="1" w:styleId="BodyTextIndented">
    <w:name w:val="Body Text Indented"/>
    <w:basedOn w:val="BodyText"/>
    <w:rsid w:val="00293199"/>
    <w:pPr>
      <w:ind w:left="720"/>
    </w:pPr>
  </w:style>
  <w:style w:type="paragraph" w:customStyle="1" w:styleId="BodyTextBullets">
    <w:name w:val="Body Text Bullets"/>
    <w:basedOn w:val="BodyText"/>
    <w:rsid w:val="00293199"/>
    <w:pPr>
      <w:numPr>
        <w:numId w:val="1"/>
      </w:numPr>
    </w:pPr>
  </w:style>
  <w:style w:type="character" w:customStyle="1" w:styleId="BoldItalics">
    <w:name w:val="Bold Italics"/>
    <w:uiPriority w:val="1"/>
    <w:qFormat/>
    <w:rsid w:val="00293199"/>
    <w:rPr>
      <w:b/>
      <w:i/>
    </w:rPr>
  </w:style>
  <w:style w:type="paragraph" w:customStyle="1" w:styleId="BodyTextIndentednospace">
    <w:name w:val="Body Text Indented no space"/>
    <w:basedOn w:val="BodyTextIndented"/>
    <w:rsid w:val="00293199"/>
    <w:pPr>
      <w:spacing w:before="0" w:after="0"/>
    </w:pPr>
  </w:style>
  <w:style w:type="paragraph" w:customStyle="1" w:styleId="AgencyName">
    <w:name w:val="Agency Name"/>
    <w:rsid w:val="00625974"/>
    <w:pPr>
      <w:tabs>
        <w:tab w:val="left" w:pos="5040"/>
      </w:tabs>
      <w:suppressAutoHyphens/>
      <w:jc w:val="center"/>
    </w:pPr>
    <w:rPr>
      <w:rFonts w:ascii="BI New Baskerville BoldIt" w:hAnsi="BI New Baskerville BoldIt"/>
      <w:color w:val="001489"/>
      <w:sz w:val="32"/>
      <w:szCs w:val="32"/>
    </w:rPr>
  </w:style>
  <w:style w:type="paragraph" w:customStyle="1" w:styleId="COV">
    <w:name w:val="COV"/>
    <w:basedOn w:val="Normal"/>
    <w:rsid w:val="00625974"/>
    <w:pPr>
      <w:tabs>
        <w:tab w:val="left" w:pos="5040"/>
      </w:tabs>
      <w:suppressAutoHyphens/>
      <w:jc w:val="center"/>
    </w:pPr>
    <w:rPr>
      <w:rFonts w:ascii="Imprint MT Shadow" w:hAnsi="Imprint MT Shadow" w:cs="Arial"/>
      <w:color w:val="001489"/>
      <w:sz w:val="44"/>
      <w:szCs w:val="44"/>
    </w:rPr>
  </w:style>
  <w:style w:type="paragraph" w:customStyle="1" w:styleId="StateForesterName">
    <w:name w:val="State Forester Name"/>
    <w:basedOn w:val="Normal"/>
    <w:rsid w:val="00625974"/>
    <w:pPr>
      <w:tabs>
        <w:tab w:val="left" w:pos="0"/>
        <w:tab w:val="left" w:pos="5040"/>
      </w:tabs>
      <w:suppressAutoHyphens/>
    </w:pPr>
    <w:rPr>
      <w:rFonts w:ascii="New Baskerville" w:hAnsi="New Baskerville"/>
      <w:color w:val="001489"/>
      <w:sz w:val="18"/>
    </w:rPr>
  </w:style>
  <w:style w:type="paragraph" w:customStyle="1" w:styleId="StateForester">
    <w:name w:val="State Forester"/>
    <w:basedOn w:val="Normal"/>
    <w:rsid w:val="00625974"/>
    <w:rPr>
      <w:rFonts w:ascii="New Baskerville" w:hAnsi="New Baskerville"/>
      <w:color w:val="00148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et.muncy/Library/Containers/com.microsoft.Word/Data/Macintosh%20HD:Users:janetmuncy:Documents:intranet%20NEW:Procedures:Water%20Quality-wq:Reference%20Docs:temp_wq_letter_bas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9C16EF4527B64C9E9D41AA58B968BF" ma:contentTypeVersion="0" ma:contentTypeDescription="Create a new document." ma:contentTypeScope="" ma:versionID="0d8844150d40dc1c69017e58fcbc572f">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3688E4-690F-4251-84D2-824B9981D3AF}"/>
</file>

<file path=customXml/itemProps2.xml><?xml version="1.0" encoding="utf-8"?>
<ds:datastoreItem xmlns:ds="http://schemas.openxmlformats.org/officeDocument/2006/customXml" ds:itemID="{5159EDBC-73A3-41BC-9E1E-C044CB9CB3C7}"/>
</file>

<file path=customXml/itemProps3.xml><?xml version="1.0" encoding="utf-8"?>
<ds:datastoreItem xmlns:ds="http://schemas.openxmlformats.org/officeDocument/2006/customXml" ds:itemID="{0FA16DCD-1D5A-4D8C-8A8E-61B0E9EB3955}"/>
</file>

<file path=docProps/app.xml><?xml version="1.0" encoding="utf-8"?>
<Properties xmlns="http://schemas.openxmlformats.org/officeDocument/2006/extended-properties" xmlns:vt="http://schemas.openxmlformats.org/officeDocument/2006/docPropsVTypes">
  <Template>Macintosh HD:Users:janetmuncy:Documents:intranet NEW:Procedures:Water Quality-wq:Reference Docs:temp_wq_letter_base-template.dotx</Template>
  <TotalTime>15</TotalTime>
  <Pages>1</Pages>
  <Words>419</Words>
  <Characters>2390</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Letter: Notice of Informal Conference for Failure to Notify VDOF of Commercial Timber Harvest</vt:lpstr>
      <vt:lpstr>Notice of Informal Conference for Failure to Notify VDOF of Commercial Timber Ha</vt:lpstr>
    </vt:vector>
  </TitlesOfParts>
  <Manager>Resource Management</Manager>
  <Company>Virginia Department of Forestry</Company>
  <LinksUpToDate>false</LinksUpToDate>
  <CharactersWithSpaces>2804</CharactersWithSpaces>
  <SharedDoc>false</SharedDoc>
  <HyperlinkBase/>
  <HLinks>
    <vt:vector size="6" baseType="variant">
      <vt:variant>
        <vt:i4>7602201</vt:i4>
      </vt:variant>
      <vt:variant>
        <vt:i4>2049</vt:i4>
      </vt:variant>
      <vt:variant>
        <vt:i4>1025</vt:i4>
      </vt:variant>
      <vt:variant>
        <vt:i4>1</vt:i4>
      </vt:variant>
      <vt:variant>
        <vt:lpwstr>vasealfront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Notice of Informal Conference for Failure to Notify VDOF of Commercial Timber Harvest</dc:title>
  <dc:subject>Water Quality</dc:subject>
  <dc:creator>Matt Poirot</dc:creator>
  <cp:keywords>water quality, letter, template, informal conference, failure to notify</cp:keywords>
  <dc:description/>
  <cp:lastModifiedBy>Janet Muncy</cp:lastModifiedBy>
  <cp:revision>11</cp:revision>
  <cp:lastPrinted>2002-01-29T14:06:00Z</cp:lastPrinted>
  <dcterms:created xsi:type="dcterms:W3CDTF">2015-07-14T14:26:00Z</dcterms:created>
  <dcterms:modified xsi:type="dcterms:W3CDTF">2018-01-24T18:11:00Z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0x010100659C16EF4527B64C9E9D41AA58B968BF</vt:lpwstr>
  </property>
</Properties>
</file>